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3A" w:rsidRPr="001C4EA9" w:rsidRDefault="0031041C" w:rsidP="001C4EA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C4EA9">
        <w:rPr>
          <w:rFonts w:ascii="Arial" w:hAnsi="Arial" w:cs="Arial"/>
          <w:b/>
          <w:sz w:val="24"/>
          <w:szCs w:val="24"/>
        </w:rPr>
        <w:t>East Cottingwith Parish Council</w:t>
      </w:r>
    </w:p>
    <w:p w:rsidR="0031041C" w:rsidRPr="001C4EA9" w:rsidRDefault="0031041C" w:rsidP="001C4EA9">
      <w:pPr>
        <w:jc w:val="center"/>
        <w:rPr>
          <w:rFonts w:ascii="Arial" w:hAnsi="Arial" w:cs="Arial"/>
          <w:b/>
          <w:sz w:val="24"/>
          <w:szCs w:val="24"/>
        </w:rPr>
      </w:pPr>
      <w:r w:rsidRPr="001C4EA9">
        <w:rPr>
          <w:rFonts w:ascii="Arial" w:hAnsi="Arial" w:cs="Arial"/>
          <w:b/>
          <w:sz w:val="24"/>
          <w:szCs w:val="24"/>
        </w:rPr>
        <w:t>Minutes of the meeting held on Thursday, 13</w:t>
      </w:r>
      <w:r w:rsidRPr="001C4EA9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1C4EA9">
        <w:rPr>
          <w:rFonts w:ascii="Arial" w:hAnsi="Arial" w:cs="Arial"/>
          <w:b/>
          <w:sz w:val="24"/>
          <w:szCs w:val="24"/>
        </w:rPr>
        <w:t xml:space="preserve"> July 2017 in the village hall at 8pm</w:t>
      </w:r>
    </w:p>
    <w:p w:rsidR="0031041C" w:rsidRDefault="0031041C">
      <w:pPr>
        <w:rPr>
          <w:rFonts w:ascii="Arial" w:hAnsi="Arial" w:cs="Arial"/>
        </w:rPr>
      </w:pPr>
      <w:r w:rsidRPr="001C4EA9">
        <w:rPr>
          <w:rFonts w:ascii="Arial" w:hAnsi="Arial" w:cs="Arial"/>
          <w:b/>
        </w:rPr>
        <w:t>Present:</w:t>
      </w:r>
      <w:r w:rsidRPr="001C4EA9">
        <w:rPr>
          <w:rFonts w:ascii="Arial" w:hAnsi="Arial" w:cs="Arial"/>
        </w:rPr>
        <w:t xml:space="preserve"> Peter Rhodes (Chair), Steve Ashton, Clare Cornmell, Dave Griffith, Julie Harrison, Neil Hobbs, Duncan Morter; Noel Joy (Clerk)</w:t>
      </w:r>
    </w:p>
    <w:p w:rsidR="001C4EA9" w:rsidRPr="001C4EA9" w:rsidRDefault="001C4EA9">
      <w:pPr>
        <w:rPr>
          <w:rFonts w:ascii="Arial" w:hAnsi="Arial" w:cs="Arial"/>
        </w:rPr>
      </w:pPr>
    </w:p>
    <w:p w:rsidR="0031041C" w:rsidRPr="001C4EA9" w:rsidRDefault="0031041C">
      <w:pPr>
        <w:rPr>
          <w:rFonts w:ascii="Arial" w:hAnsi="Arial" w:cs="Arial"/>
        </w:rPr>
      </w:pPr>
      <w:r w:rsidRPr="001C4EA9">
        <w:rPr>
          <w:rFonts w:ascii="Arial" w:hAnsi="Arial" w:cs="Arial"/>
          <w:b/>
        </w:rPr>
        <w:t>1.</w:t>
      </w:r>
      <w:r w:rsidRPr="001C4EA9">
        <w:rPr>
          <w:rFonts w:ascii="Arial" w:hAnsi="Arial" w:cs="Arial"/>
        </w:rPr>
        <w:t xml:space="preserve"> There were no apologies for absence</w:t>
      </w:r>
    </w:p>
    <w:p w:rsidR="0031041C" w:rsidRPr="001C4EA9" w:rsidRDefault="0031041C">
      <w:pPr>
        <w:rPr>
          <w:rFonts w:ascii="Arial" w:hAnsi="Arial" w:cs="Arial"/>
        </w:rPr>
      </w:pPr>
      <w:r w:rsidRPr="001C4EA9">
        <w:rPr>
          <w:rFonts w:ascii="Arial" w:hAnsi="Arial" w:cs="Arial"/>
          <w:b/>
        </w:rPr>
        <w:t>2.</w:t>
      </w:r>
      <w:r w:rsidRPr="001C4EA9">
        <w:rPr>
          <w:rFonts w:ascii="Arial" w:hAnsi="Arial" w:cs="Arial"/>
        </w:rPr>
        <w:t xml:space="preserve"> There were no declarations of interest</w:t>
      </w:r>
    </w:p>
    <w:p w:rsidR="0031041C" w:rsidRPr="001C4EA9" w:rsidRDefault="0031041C">
      <w:pPr>
        <w:rPr>
          <w:rFonts w:ascii="Arial" w:hAnsi="Arial" w:cs="Arial"/>
          <w:b/>
        </w:rPr>
      </w:pPr>
      <w:r w:rsidRPr="001C4EA9">
        <w:rPr>
          <w:rFonts w:ascii="Arial" w:hAnsi="Arial" w:cs="Arial"/>
          <w:b/>
        </w:rPr>
        <w:t>3. Public participation procedure</w:t>
      </w:r>
    </w:p>
    <w:p w:rsidR="004F351C" w:rsidRPr="001C4EA9" w:rsidRDefault="004F351C">
      <w:pPr>
        <w:rPr>
          <w:rFonts w:ascii="Arial" w:hAnsi="Arial" w:cs="Arial"/>
        </w:rPr>
      </w:pPr>
      <w:r w:rsidRPr="001C4EA9">
        <w:rPr>
          <w:rFonts w:ascii="Arial" w:hAnsi="Arial" w:cs="Arial"/>
        </w:rPr>
        <w:t>A procedure for public participation in debates was agreed as follows:</w:t>
      </w:r>
    </w:p>
    <w:p w:rsidR="00B01E0B" w:rsidRPr="001C4EA9" w:rsidRDefault="00B01E0B" w:rsidP="00B01E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4EA9">
        <w:rPr>
          <w:rFonts w:ascii="Arial" w:hAnsi="Arial" w:cs="Arial"/>
        </w:rPr>
        <w:t>Members of the public wishing to contribute to a debate must say so at the appropriate time towards the beginning of the agenda, and state which item or items they are interested in.</w:t>
      </w:r>
    </w:p>
    <w:p w:rsidR="00B01E0B" w:rsidRPr="001C4EA9" w:rsidRDefault="00B01E0B" w:rsidP="00B01E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4EA9">
        <w:rPr>
          <w:rFonts w:ascii="Arial" w:hAnsi="Arial" w:cs="Arial"/>
        </w:rPr>
        <w:t>When invited by the Chairman they may then make one contribution per item, lasting no more than 5 minutes, and may make no more contributions unless specifically asked to do so by the Chairman.</w:t>
      </w:r>
    </w:p>
    <w:p w:rsidR="00B01E0B" w:rsidRPr="001C4EA9" w:rsidRDefault="00B01E0B" w:rsidP="00B01E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4EA9">
        <w:rPr>
          <w:rFonts w:ascii="Arial" w:hAnsi="Arial" w:cs="Arial"/>
        </w:rPr>
        <w:t>If a group of people attend to contribute to a debate, they must select one person to speak for them.</w:t>
      </w:r>
    </w:p>
    <w:p w:rsidR="00B01E0B" w:rsidRDefault="00B01E0B" w:rsidP="00B01E0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4EA9">
        <w:rPr>
          <w:rFonts w:ascii="Arial" w:hAnsi="Arial" w:cs="Arial"/>
        </w:rPr>
        <w:t>All contributions to the debate, whether from members of the public or Councillors, must be made through the Chair.</w:t>
      </w:r>
    </w:p>
    <w:p w:rsidR="001C4EA9" w:rsidRPr="001C4EA9" w:rsidRDefault="001C4EA9" w:rsidP="001C4EA9">
      <w:pPr>
        <w:pStyle w:val="ListParagraph"/>
        <w:rPr>
          <w:rFonts w:ascii="Arial" w:hAnsi="Arial" w:cs="Arial"/>
        </w:rPr>
      </w:pPr>
    </w:p>
    <w:p w:rsidR="00B01E0B" w:rsidRDefault="00B01E0B" w:rsidP="00B01E0B">
      <w:pPr>
        <w:rPr>
          <w:rFonts w:ascii="Arial" w:hAnsi="Arial" w:cs="Arial"/>
        </w:rPr>
      </w:pPr>
      <w:r w:rsidRPr="001C4EA9">
        <w:rPr>
          <w:rFonts w:ascii="Arial" w:hAnsi="Arial" w:cs="Arial"/>
          <w:b/>
        </w:rPr>
        <w:t>4</w:t>
      </w:r>
      <w:r w:rsidRPr="001C4EA9">
        <w:rPr>
          <w:rFonts w:ascii="Arial" w:hAnsi="Arial" w:cs="Arial"/>
        </w:rPr>
        <w:t>.  The</w:t>
      </w:r>
      <w:r w:rsidRPr="001C4EA9">
        <w:rPr>
          <w:rFonts w:ascii="Arial" w:hAnsi="Arial" w:cs="Arial"/>
          <w:b/>
        </w:rPr>
        <w:t xml:space="preserve"> minutes</w:t>
      </w:r>
      <w:r w:rsidRPr="001C4EA9">
        <w:rPr>
          <w:rFonts w:ascii="Arial" w:hAnsi="Arial" w:cs="Arial"/>
        </w:rPr>
        <w:t xml:space="preserve"> of the meeting held on </w:t>
      </w:r>
      <w:r w:rsidRPr="001C4EA9">
        <w:rPr>
          <w:rFonts w:ascii="Arial" w:hAnsi="Arial" w:cs="Arial"/>
          <w:b/>
        </w:rPr>
        <w:t>11</w:t>
      </w:r>
      <w:r w:rsidRPr="001C4EA9">
        <w:rPr>
          <w:rFonts w:ascii="Arial" w:hAnsi="Arial" w:cs="Arial"/>
          <w:b/>
          <w:vertAlign w:val="superscript"/>
        </w:rPr>
        <w:t>th</w:t>
      </w:r>
      <w:r w:rsidRPr="001C4EA9">
        <w:rPr>
          <w:rFonts w:ascii="Arial" w:hAnsi="Arial" w:cs="Arial"/>
          <w:b/>
        </w:rPr>
        <w:t xml:space="preserve"> May 2017</w:t>
      </w:r>
      <w:r w:rsidRPr="001C4EA9">
        <w:rPr>
          <w:rFonts w:ascii="Arial" w:hAnsi="Arial" w:cs="Arial"/>
        </w:rPr>
        <w:t xml:space="preserve"> were signed as a correct record</w:t>
      </w:r>
    </w:p>
    <w:p w:rsidR="001C4EA9" w:rsidRPr="001C4EA9" w:rsidRDefault="001C4EA9" w:rsidP="00B01E0B">
      <w:pPr>
        <w:rPr>
          <w:rFonts w:ascii="Arial" w:hAnsi="Arial" w:cs="Arial"/>
        </w:rPr>
      </w:pPr>
    </w:p>
    <w:p w:rsidR="00B01E0B" w:rsidRPr="001C4EA9" w:rsidRDefault="00B01E0B" w:rsidP="00B01E0B">
      <w:pPr>
        <w:rPr>
          <w:rFonts w:ascii="Arial" w:hAnsi="Arial" w:cs="Arial"/>
          <w:b/>
        </w:rPr>
      </w:pPr>
      <w:r w:rsidRPr="001C4EA9">
        <w:rPr>
          <w:rFonts w:ascii="Arial" w:hAnsi="Arial" w:cs="Arial"/>
          <w:b/>
        </w:rPr>
        <w:t>5. Matters arising</w:t>
      </w:r>
    </w:p>
    <w:p w:rsidR="00B01E0B" w:rsidRPr="001C4EA9" w:rsidRDefault="00B01E0B" w:rsidP="00B01E0B">
      <w:pPr>
        <w:rPr>
          <w:rFonts w:ascii="Arial" w:hAnsi="Arial" w:cs="Arial"/>
        </w:rPr>
      </w:pPr>
      <w:r w:rsidRPr="001C4EA9">
        <w:rPr>
          <w:rFonts w:ascii="Arial" w:hAnsi="Arial" w:cs="Arial"/>
        </w:rPr>
        <w:tab/>
        <w:t xml:space="preserve">a) </w:t>
      </w:r>
      <w:r w:rsidRPr="001C4EA9">
        <w:rPr>
          <w:rFonts w:ascii="Arial" w:hAnsi="Arial" w:cs="Arial"/>
          <w:b/>
        </w:rPr>
        <w:t>Access to riverbank</w:t>
      </w:r>
      <w:r w:rsidR="0027369A">
        <w:rPr>
          <w:rFonts w:ascii="Arial" w:hAnsi="Arial" w:cs="Arial"/>
        </w:rPr>
        <w:t xml:space="preserve"> (Minute 7a): proposals from N</w:t>
      </w:r>
      <w:r w:rsidRPr="001C4EA9">
        <w:rPr>
          <w:rFonts w:ascii="Arial" w:hAnsi="Arial" w:cs="Arial"/>
        </w:rPr>
        <w:t>atural England dated 28</w:t>
      </w:r>
      <w:r w:rsidRPr="001C4EA9">
        <w:rPr>
          <w:rFonts w:ascii="Arial" w:hAnsi="Arial" w:cs="Arial"/>
          <w:vertAlign w:val="superscript"/>
        </w:rPr>
        <w:t>th</w:t>
      </w:r>
      <w:r w:rsidRPr="001C4EA9">
        <w:rPr>
          <w:rFonts w:ascii="Arial" w:hAnsi="Arial" w:cs="Arial"/>
        </w:rPr>
        <w:t xml:space="preserve"> June were noted</w:t>
      </w:r>
    </w:p>
    <w:p w:rsidR="002D3BBC" w:rsidRDefault="00B01E0B" w:rsidP="00B01E0B">
      <w:pPr>
        <w:rPr>
          <w:rFonts w:ascii="Arial" w:hAnsi="Arial" w:cs="Arial"/>
        </w:rPr>
      </w:pPr>
      <w:r w:rsidRPr="001C4EA9">
        <w:rPr>
          <w:rFonts w:ascii="Arial" w:hAnsi="Arial" w:cs="Arial"/>
        </w:rPr>
        <w:tab/>
        <w:t xml:space="preserve">b) </w:t>
      </w:r>
      <w:r w:rsidRPr="001C4EA9">
        <w:rPr>
          <w:rFonts w:ascii="Arial" w:hAnsi="Arial" w:cs="Arial"/>
          <w:b/>
        </w:rPr>
        <w:t>Foxwood Lofts</w:t>
      </w:r>
      <w:r w:rsidRPr="001C4EA9">
        <w:rPr>
          <w:rFonts w:ascii="Arial" w:hAnsi="Arial" w:cs="Arial"/>
        </w:rPr>
        <w:t xml:space="preserve"> (Minute 8c): this planning application (17/00704/PLF) had been refused. Dave Griffith had </w:t>
      </w:r>
      <w:r w:rsidR="002D3BBC">
        <w:rPr>
          <w:rFonts w:ascii="Arial" w:hAnsi="Arial" w:cs="Arial"/>
        </w:rPr>
        <w:t xml:space="preserve">discussed </w:t>
      </w:r>
      <w:r w:rsidRPr="001C4EA9">
        <w:rPr>
          <w:rFonts w:ascii="Arial" w:hAnsi="Arial" w:cs="Arial"/>
        </w:rPr>
        <w:t>the situation</w:t>
      </w:r>
      <w:r w:rsidR="002D3BBC">
        <w:rPr>
          <w:rFonts w:ascii="Arial" w:hAnsi="Arial" w:cs="Arial"/>
        </w:rPr>
        <w:t xml:space="preserve"> with the planning officer.</w:t>
      </w:r>
    </w:p>
    <w:p w:rsidR="00B01E0B" w:rsidRDefault="00B01E0B" w:rsidP="00B01E0B">
      <w:pPr>
        <w:rPr>
          <w:rFonts w:ascii="Arial" w:hAnsi="Arial" w:cs="Arial"/>
        </w:rPr>
      </w:pPr>
      <w:r w:rsidRPr="001C4EA9">
        <w:rPr>
          <w:rFonts w:ascii="Arial" w:hAnsi="Arial" w:cs="Arial"/>
        </w:rPr>
        <w:t xml:space="preserve">c) </w:t>
      </w:r>
      <w:r w:rsidRPr="001C4EA9">
        <w:rPr>
          <w:rFonts w:ascii="Arial" w:hAnsi="Arial" w:cs="Arial"/>
          <w:b/>
        </w:rPr>
        <w:t>Telephone box</w:t>
      </w:r>
      <w:r w:rsidRPr="001C4EA9">
        <w:rPr>
          <w:rFonts w:ascii="Arial" w:hAnsi="Arial" w:cs="Arial"/>
        </w:rPr>
        <w:t xml:space="preserve"> (Minute 7b): Clare Cornmell reported that the grant application had not been successful. Nevertheless, the telephone would eventually be removed, and then the maintenance and reuse of the box could be finalised.</w:t>
      </w:r>
    </w:p>
    <w:p w:rsidR="001C4EA9" w:rsidRPr="001C4EA9" w:rsidRDefault="001C4EA9" w:rsidP="00B01E0B">
      <w:pPr>
        <w:rPr>
          <w:rFonts w:ascii="Arial" w:hAnsi="Arial" w:cs="Arial"/>
        </w:rPr>
      </w:pPr>
    </w:p>
    <w:p w:rsidR="00AB5B0B" w:rsidRDefault="00AB5B0B" w:rsidP="00B01E0B">
      <w:pPr>
        <w:rPr>
          <w:rFonts w:ascii="Arial" w:hAnsi="Arial" w:cs="Arial"/>
        </w:rPr>
      </w:pPr>
      <w:r w:rsidRPr="001C4EA9">
        <w:rPr>
          <w:rFonts w:ascii="Arial" w:hAnsi="Arial" w:cs="Arial"/>
          <w:b/>
        </w:rPr>
        <w:t>6.</w:t>
      </w:r>
      <w:r w:rsidRPr="001C4EA9">
        <w:rPr>
          <w:rFonts w:ascii="Arial" w:hAnsi="Arial" w:cs="Arial"/>
        </w:rPr>
        <w:t xml:space="preserve"> The</w:t>
      </w:r>
      <w:r w:rsidRPr="001C4EA9">
        <w:rPr>
          <w:rFonts w:ascii="Arial" w:hAnsi="Arial" w:cs="Arial"/>
          <w:b/>
        </w:rPr>
        <w:t xml:space="preserve"> minutes </w:t>
      </w:r>
      <w:r w:rsidRPr="001C4EA9">
        <w:rPr>
          <w:rFonts w:ascii="Arial" w:hAnsi="Arial" w:cs="Arial"/>
        </w:rPr>
        <w:t xml:space="preserve">of the special meeting held on </w:t>
      </w:r>
      <w:r w:rsidRPr="001C4EA9">
        <w:rPr>
          <w:rFonts w:ascii="Arial" w:hAnsi="Arial" w:cs="Arial"/>
          <w:b/>
        </w:rPr>
        <w:t>19</w:t>
      </w:r>
      <w:r w:rsidRPr="001C4EA9">
        <w:rPr>
          <w:rFonts w:ascii="Arial" w:hAnsi="Arial" w:cs="Arial"/>
          <w:b/>
          <w:vertAlign w:val="superscript"/>
        </w:rPr>
        <w:t>th</w:t>
      </w:r>
      <w:r w:rsidRPr="001C4EA9">
        <w:rPr>
          <w:rFonts w:ascii="Arial" w:hAnsi="Arial" w:cs="Arial"/>
          <w:b/>
        </w:rPr>
        <w:t xml:space="preserve"> June 2017</w:t>
      </w:r>
      <w:r w:rsidRPr="001C4EA9">
        <w:rPr>
          <w:rFonts w:ascii="Arial" w:hAnsi="Arial" w:cs="Arial"/>
        </w:rPr>
        <w:t xml:space="preserve"> were signed as a correct record</w:t>
      </w:r>
    </w:p>
    <w:p w:rsidR="001C4EA9" w:rsidRPr="001C4EA9" w:rsidRDefault="001C4EA9" w:rsidP="00B01E0B">
      <w:pPr>
        <w:rPr>
          <w:rFonts w:ascii="Arial" w:hAnsi="Arial" w:cs="Arial"/>
        </w:rPr>
      </w:pPr>
    </w:p>
    <w:p w:rsidR="00AB5B0B" w:rsidRDefault="00AB5B0B" w:rsidP="00B01E0B">
      <w:pPr>
        <w:rPr>
          <w:rFonts w:ascii="Arial" w:hAnsi="Arial" w:cs="Arial"/>
        </w:rPr>
      </w:pPr>
      <w:r w:rsidRPr="001C4EA9">
        <w:rPr>
          <w:rFonts w:ascii="Arial" w:hAnsi="Arial" w:cs="Arial"/>
          <w:b/>
        </w:rPr>
        <w:t>7</w:t>
      </w:r>
      <w:r w:rsidRPr="001C4EA9">
        <w:rPr>
          <w:rFonts w:ascii="Arial" w:hAnsi="Arial" w:cs="Arial"/>
        </w:rPr>
        <w:t xml:space="preserve">. The </w:t>
      </w:r>
      <w:r w:rsidRPr="001C4EA9">
        <w:rPr>
          <w:rFonts w:ascii="Arial" w:hAnsi="Arial" w:cs="Arial"/>
          <w:b/>
        </w:rPr>
        <w:t>Draft Lower Derwent Valley Supplementary Planning Document</w:t>
      </w:r>
      <w:r w:rsidRPr="001C4EA9">
        <w:rPr>
          <w:rFonts w:ascii="Arial" w:hAnsi="Arial" w:cs="Arial"/>
        </w:rPr>
        <w:t xml:space="preserve"> was received.</w:t>
      </w:r>
    </w:p>
    <w:p w:rsidR="001C4EA9" w:rsidRPr="001C4EA9" w:rsidRDefault="001C4EA9" w:rsidP="00B01E0B">
      <w:pPr>
        <w:rPr>
          <w:rFonts w:ascii="Arial" w:hAnsi="Arial" w:cs="Arial"/>
        </w:rPr>
      </w:pPr>
    </w:p>
    <w:p w:rsidR="00AB5B0B" w:rsidRPr="001C4EA9" w:rsidRDefault="00AB5B0B" w:rsidP="00B01E0B">
      <w:pPr>
        <w:rPr>
          <w:rFonts w:ascii="Arial" w:hAnsi="Arial" w:cs="Arial"/>
        </w:rPr>
      </w:pPr>
      <w:r w:rsidRPr="001C4EA9">
        <w:rPr>
          <w:rFonts w:ascii="Arial" w:hAnsi="Arial" w:cs="Arial"/>
          <w:b/>
        </w:rPr>
        <w:t>8. The ERYC Statement of Community Involvement</w:t>
      </w:r>
      <w:r w:rsidRPr="001C4EA9">
        <w:rPr>
          <w:rFonts w:ascii="Arial" w:hAnsi="Arial" w:cs="Arial"/>
        </w:rPr>
        <w:t xml:space="preserve"> was received</w:t>
      </w:r>
    </w:p>
    <w:p w:rsidR="0017601A" w:rsidRDefault="0017601A" w:rsidP="00B01E0B">
      <w:pPr>
        <w:rPr>
          <w:rFonts w:ascii="Arial" w:hAnsi="Arial" w:cs="Arial"/>
          <w:b/>
        </w:rPr>
      </w:pPr>
    </w:p>
    <w:p w:rsidR="00AB5B0B" w:rsidRPr="001C4EA9" w:rsidRDefault="00AB5B0B" w:rsidP="00B01E0B">
      <w:pPr>
        <w:rPr>
          <w:rFonts w:ascii="Arial" w:hAnsi="Arial" w:cs="Arial"/>
        </w:rPr>
      </w:pPr>
      <w:r w:rsidRPr="001C4EA9">
        <w:rPr>
          <w:rFonts w:ascii="Arial" w:hAnsi="Arial" w:cs="Arial"/>
          <w:b/>
        </w:rPr>
        <w:t>9. Updated Planning Guidance</w:t>
      </w:r>
      <w:r w:rsidRPr="001C4EA9">
        <w:rPr>
          <w:rFonts w:ascii="Arial" w:hAnsi="Arial" w:cs="Arial"/>
        </w:rPr>
        <w:t xml:space="preserve"> was received.</w:t>
      </w:r>
    </w:p>
    <w:p w:rsidR="00AB5B0B" w:rsidRPr="001C4EA9" w:rsidRDefault="00AB5B0B" w:rsidP="00B01E0B">
      <w:pPr>
        <w:rPr>
          <w:rFonts w:ascii="Arial" w:hAnsi="Arial" w:cs="Arial"/>
        </w:rPr>
      </w:pPr>
      <w:r w:rsidRPr="001C4EA9">
        <w:rPr>
          <w:rFonts w:ascii="Arial" w:hAnsi="Arial" w:cs="Arial"/>
        </w:rPr>
        <w:t>In view of this guidance, a procedure for the notification of planning applications was agreed as follows:</w:t>
      </w:r>
    </w:p>
    <w:p w:rsidR="001C40E8" w:rsidRPr="001C40E8" w:rsidRDefault="001C40E8" w:rsidP="001C40E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1C40E8">
        <w:rPr>
          <w:rFonts w:ascii="Arial" w:hAnsi="Arial" w:cs="Arial"/>
        </w:rPr>
        <w:t>There needs to be awareness that changes in the handling of planning applications introduced by ERYC could accidentally prevent some people from finding out about applications which may affect them.</w:t>
      </w:r>
    </w:p>
    <w:p w:rsidR="001C40E8" w:rsidRPr="001C40E8" w:rsidRDefault="001C40E8" w:rsidP="001C40E8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C40E8">
        <w:rPr>
          <w:rFonts w:ascii="Arial" w:hAnsi="Arial" w:cs="Arial"/>
        </w:rPr>
        <w:t>Therefore, when the clerk is notified of a planning application he must put this information on the website immediately, including  the date by which any comments must be submitted.</w:t>
      </w:r>
    </w:p>
    <w:p w:rsidR="001C40E8" w:rsidRPr="001C40E8" w:rsidRDefault="001C40E8" w:rsidP="001C40E8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C40E8">
        <w:rPr>
          <w:rFonts w:ascii="Arial" w:hAnsi="Arial" w:cs="Arial"/>
        </w:rPr>
        <w:t>Full details of all applications are available on line via ERYC’s public access website, which can be accessed through the Parish Council’s website.</w:t>
      </w:r>
    </w:p>
    <w:p w:rsidR="001C40E8" w:rsidRPr="001C40E8" w:rsidRDefault="001C40E8" w:rsidP="001C40E8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C40E8">
        <w:rPr>
          <w:rFonts w:ascii="Arial" w:hAnsi="Arial" w:cs="Arial"/>
        </w:rPr>
        <w:t xml:space="preserve">Interested parties are encouraged to communicate with the Council if they wish, but can also communicate directly with ERYC’s planning department by writing to  County Hall, Beverley, or emailing at </w:t>
      </w:r>
      <w:hyperlink r:id="rId8" w:history="1">
        <w:r w:rsidRPr="001C4EA9">
          <w:rPr>
            <w:rFonts w:ascii="Arial" w:hAnsi="Arial" w:cs="Arial"/>
            <w:color w:val="0563C1" w:themeColor="hyperlink"/>
            <w:u w:val="single"/>
          </w:rPr>
          <w:t>beverley.dc@eastriding.gov.uk</w:t>
        </w:r>
      </w:hyperlink>
    </w:p>
    <w:p w:rsidR="001C40E8" w:rsidRPr="001C4EA9" w:rsidRDefault="001C40E8" w:rsidP="001C40E8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C40E8">
        <w:rPr>
          <w:rFonts w:ascii="Arial" w:hAnsi="Arial" w:cs="Arial"/>
        </w:rPr>
        <w:t>If a special meeting is called to discuss a planning application, as much notice as possible will be given by placing details on the website and the notice board.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  <w:r w:rsidRPr="001C4EA9">
        <w:rPr>
          <w:rFonts w:ascii="Arial" w:hAnsi="Arial" w:cs="Arial"/>
        </w:rPr>
        <w:t xml:space="preserve"> 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  <w:r w:rsidRPr="001C4EA9">
        <w:rPr>
          <w:rFonts w:ascii="Arial" w:hAnsi="Arial" w:cs="Arial"/>
        </w:rPr>
        <w:t>It was agreed that this procedure should also be printed in the Parish Newsletter.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</w:p>
    <w:p w:rsidR="001C40E8" w:rsidRPr="001C4EA9" w:rsidRDefault="001C40E8" w:rsidP="001C40E8">
      <w:pPr>
        <w:contextualSpacing/>
        <w:rPr>
          <w:rFonts w:ascii="Arial" w:hAnsi="Arial" w:cs="Arial"/>
        </w:rPr>
      </w:pPr>
      <w:r w:rsidRPr="0017601A">
        <w:rPr>
          <w:rFonts w:ascii="Arial" w:hAnsi="Arial" w:cs="Arial"/>
          <w:b/>
        </w:rPr>
        <w:t>10. Planning application 17/02180/TCA</w:t>
      </w:r>
      <w:r w:rsidRPr="001C4EA9">
        <w:rPr>
          <w:rFonts w:ascii="Arial" w:hAnsi="Arial" w:cs="Arial"/>
        </w:rPr>
        <w:t>, for 2 The Rowans, was supported.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</w:p>
    <w:p w:rsidR="001C40E8" w:rsidRPr="0017601A" w:rsidRDefault="001C40E8" w:rsidP="001C40E8">
      <w:pPr>
        <w:contextualSpacing/>
        <w:rPr>
          <w:rFonts w:ascii="Arial" w:hAnsi="Arial" w:cs="Arial"/>
          <w:b/>
        </w:rPr>
      </w:pPr>
      <w:r w:rsidRPr="0017601A">
        <w:rPr>
          <w:rFonts w:ascii="Arial" w:hAnsi="Arial" w:cs="Arial"/>
          <w:b/>
        </w:rPr>
        <w:t>11. Back Lane Gates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</w:p>
    <w:p w:rsidR="001C40E8" w:rsidRPr="001C4EA9" w:rsidRDefault="001C40E8" w:rsidP="001C40E8">
      <w:pPr>
        <w:contextualSpacing/>
        <w:rPr>
          <w:rFonts w:ascii="Arial" w:hAnsi="Arial" w:cs="Arial"/>
        </w:rPr>
      </w:pPr>
      <w:r w:rsidRPr="001C4EA9">
        <w:rPr>
          <w:rFonts w:ascii="Arial" w:hAnsi="Arial" w:cs="Arial"/>
        </w:rPr>
        <w:t>An update from ERYC was noted. It was now 6 years since the application for a definitive pathway had been submitted</w:t>
      </w:r>
      <w:r w:rsidR="0017601A">
        <w:rPr>
          <w:rFonts w:ascii="Arial" w:hAnsi="Arial" w:cs="Arial"/>
        </w:rPr>
        <w:t>, but work was now proceeding</w:t>
      </w:r>
      <w:r w:rsidRPr="001C4EA9">
        <w:rPr>
          <w:rFonts w:ascii="Arial" w:hAnsi="Arial" w:cs="Arial"/>
        </w:rPr>
        <w:t>.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</w:p>
    <w:p w:rsidR="001C40E8" w:rsidRPr="0017601A" w:rsidRDefault="001C40E8" w:rsidP="001C40E8">
      <w:pPr>
        <w:contextualSpacing/>
        <w:rPr>
          <w:rFonts w:ascii="Arial" w:hAnsi="Arial" w:cs="Arial"/>
          <w:b/>
        </w:rPr>
      </w:pPr>
      <w:r w:rsidRPr="0017601A">
        <w:rPr>
          <w:rFonts w:ascii="Arial" w:hAnsi="Arial" w:cs="Arial"/>
          <w:b/>
        </w:rPr>
        <w:t>12. Verges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</w:p>
    <w:p w:rsidR="001C40E8" w:rsidRPr="001C4EA9" w:rsidRDefault="001C40E8" w:rsidP="001C40E8">
      <w:pPr>
        <w:contextualSpacing/>
        <w:rPr>
          <w:rFonts w:ascii="Arial" w:hAnsi="Arial" w:cs="Arial"/>
        </w:rPr>
      </w:pPr>
      <w:r w:rsidRPr="001C4EA9">
        <w:rPr>
          <w:rFonts w:ascii="Arial" w:hAnsi="Arial" w:cs="Arial"/>
        </w:rPr>
        <w:t>It was noted that more verges were</w:t>
      </w:r>
      <w:r w:rsidR="00FA4B12">
        <w:rPr>
          <w:rFonts w:ascii="Arial" w:hAnsi="Arial" w:cs="Arial"/>
        </w:rPr>
        <w:t xml:space="preserve"> being cut, particularly on Lang</w:t>
      </w:r>
      <w:r w:rsidRPr="001C4EA9">
        <w:rPr>
          <w:rFonts w:ascii="Arial" w:hAnsi="Arial" w:cs="Arial"/>
        </w:rPr>
        <w:t>rickgate Lane: it was agreed that Noel Joy should discuss this informally with Fiona Bruce of the Verges Group.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</w:p>
    <w:p w:rsidR="001C40E8" w:rsidRPr="001C4EA9" w:rsidRDefault="001C40E8" w:rsidP="001C40E8">
      <w:pPr>
        <w:contextualSpacing/>
        <w:rPr>
          <w:rFonts w:ascii="Arial" w:hAnsi="Arial" w:cs="Arial"/>
        </w:rPr>
      </w:pPr>
      <w:r w:rsidRPr="0017601A">
        <w:rPr>
          <w:rFonts w:ascii="Arial" w:hAnsi="Arial" w:cs="Arial"/>
          <w:b/>
        </w:rPr>
        <w:t>13</w:t>
      </w:r>
      <w:r w:rsidRPr="001C4EA9">
        <w:rPr>
          <w:rFonts w:ascii="Arial" w:hAnsi="Arial" w:cs="Arial"/>
        </w:rPr>
        <w:t xml:space="preserve">. A list of </w:t>
      </w:r>
      <w:r w:rsidRPr="0017601A">
        <w:rPr>
          <w:rFonts w:ascii="Arial" w:hAnsi="Arial" w:cs="Arial"/>
          <w:b/>
        </w:rPr>
        <w:t>other correspondence received</w:t>
      </w:r>
      <w:r w:rsidRPr="001C4EA9">
        <w:rPr>
          <w:rFonts w:ascii="Arial" w:hAnsi="Arial" w:cs="Arial"/>
        </w:rPr>
        <w:t xml:space="preserve"> during May and June 2017 was noted.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</w:p>
    <w:p w:rsidR="001C40E8" w:rsidRPr="0017601A" w:rsidRDefault="00921064" w:rsidP="001C40E8">
      <w:pPr>
        <w:contextualSpacing/>
        <w:rPr>
          <w:rFonts w:ascii="Arial" w:hAnsi="Arial" w:cs="Arial"/>
          <w:b/>
        </w:rPr>
      </w:pPr>
      <w:r w:rsidRPr="0017601A">
        <w:rPr>
          <w:rFonts w:ascii="Arial" w:hAnsi="Arial" w:cs="Arial"/>
          <w:b/>
        </w:rPr>
        <w:t>14</w:t>
      </w:r>
      <w:r w:rsidR="001C40E8" w:rsidRPr="0017601A">
        <w:rPr>
          <w:rFonts w:ascii="Arial" w:hAnsi="Arial" w:cs="Arial"/>
          <w:b/>
        </w:rPr>
        <w:t>. Any other business</w:t>
      </w:r>
    </w:p>
    <w:p w:rsidR="001C40E8" w:rsidRPr="001C4EA9" w:rsidRDefault="001C40E8" w:rsidP="001C40E8">
      <w:pPr>
        <w:contextualSpacing/>
        <w:rPr>
          <w:rFonts w:ascii="Arial" w:hAnsi="Arial" w:cs="Arial"/>
        </w:rPr>
      </w:pPr>
    </w:p>
    <w:p w:rsidR="001C40E8" w:rsidRPr="001C4EA9" w:rsidRDefault="001C40E8" w:rsidP="001C40E8">
      <w:pPr>
        <w:contextualSpacing/>
        <w:rPr>
          <w:rFonts w:ascii="Arial" w:hAnsi="Arial" w:cs="Arial"/>
        </w:rPr>
      </w:pPr>
      <w:r w:rsidRPr="001C4EA9">
        <w:rPr>
          <w:rFonts w:ascii="Arial" w:hAnsi="Arial" w:cs="Arial"/>
        </w:rPr>
        <w:tab/>
      </w:r>
      <w:r w:rsidR="00921064" w:rsidRPr="001C4EA9">
        <w:rPr>
          <w:rFonts w:ascii="Arial" w:hAnsi="Arial" w:cs="Arial"/>
        </w:rPr>
        <w:t xml:space="preserve">`a) </w:t>
      </w:r>
      <w:r w:rsidR="00921064" w:rsidRPr="0017601A">
        <w:rPr>
          <w:rFonts w:ascii="Arial" w:hAnsi="Arial" w:cs="Arial"/>
          <w:b/>
        </w:rPr>
        <w:t>East</w:t>
      </w:r>
      <w:r w:rsidR="00FA4B12">
        <w:rPr>
          <w:rFonts w:ascii="Arial" w:hAnsi="Arial" w:cs="Arial"/>
          <w:b/>
        </w:rPr>
        <w:t xml:space="preserve"> Cott</w:t>
      </w:r>
      <w:r w:rsidRPr="0017601A">
        <w:rPr>
          <w:rFonts w:ascii="Arial" w:hAnsi="Arial" w:cs="Arial"/>
          <w:b/>
        </w:rPr>
        <w:t>ingwitrh Fete</w:t>
      </w:r>
      <w:r w:rsidRPr="001C4EA9">
        <w:rPr>
          <w:rFonts w:ascii="Arial" w:hAnsi="Arial" w:cs="Arial"/>
        </w:rPr>
        <w:t>, 2</w:t>
      </w:r>
      <w:r w:rsidRPr="001C4EA9">
        <w:rPr>
          <w:rFonts w:ascii="Arial" w:hAnsi="Arial" w:cs="Arial"/>
          <w:vertAlign w:val="superscript"/>
        </w:rPr>
        <w:t>nd</w:t>
      </w:r>
      <w:r w:rsidRPr="001C4EA9">
        <w:rPr>
          <w:rFonts w:ascii="Arial" w:hAnsi="Arial" w:cs="Arial"/>
        </w:rPr>
        <w:t xml:space="preserve"> September: the Council expressed their full support for the re-</w:t>
      </w:r>
      <w:r w:rsidR="00921064" w:rsidRPr="001C4EA9">
        <w:rPr>
          <w:rFonts w:ascii="Arial" w:hAnsi="Arial" w:cs="Arial"/>
        </w:rPr>
        <w:t xml:space="preserve">institution of the village fete. The possibility of some </w:t>
      </w:r>
      <w:r w:rsidR="00F93551">
        <w:rPr>
          <w:rFonts w:ascii="Arial" w:hAnsi="Arial" w:cs="Arial"/>
        </w:rPr>
        <w:t>assistance</w:t>
      </w:r>
      <w:r w:rsidR="00FA4B12">
        <w:rPr>
          <w:rFonts w:ascii="Arial" w:hAnsi="Arial" w:cs="Arial"/>
        </w:rPr>
        <w:t xml:space="preserve"> from the Council was ra</w:t>
      </w:r>
      <w:r w:rsidR="00921064" w:rsidRPr="001C4EA9">
        <w:rPr>
          <w:rFonts w:ascii="Arial" w:hAnsi="Arial" w:cs="Arial"/>
        </w:rPr>
        <w:t>ised, and it was agreed that Noel Joy should discuss this informally with Peter Shervington, who was assisting with the financing of the fete.</w:t>
      </w:r>
    </w:p>
    <w:p w:rsidR="00921064" w:rsidRPr="001C4EA9" w:rsidRDefault="00921064" w:rsidP="001C40E8">
      <w:pPr>
        <w:contextualSpacing/>
        <w:rPr>
          <w:rFonts w:ascii="Arial" w:hAnsi="Arial" w:cs="Arial"/>
        </w:rPr>
      </w:pPr>
    </w:p>
    <w:p w:rsidR="00921064" w:rsidRDefault="00921064" w:rsidP="001C40E8">
      <w:pPr>
        <w:contextualSpacing/>
        <w:rPr>
          <w:rFonts w:ascii="Arial" w:hAnsi="Arial" w:cs="Arial"/>
        </w:rPr>
      </w:pPr>
      <w:r w:rsidRPr="001C4EA9">
        <w:rPr>
          <w:rFonts w:ascii="Arial" w:hAnsi="Arial" w:cs="Arial"/>
        </w:rPr>
        <w:tab/>
        <w:t xml:space="preserve">b) Peter Rhodes was in correspondence with ERYC about the responsibility of the landowner to deal with the </w:t>
      </w:r>
      <w:r w:rsidRPr="0017601A">
        <w:rPr>
          <w:rFonts w:ascii="Arial" w:hAnsi="Arial" w:cs="Arial"/>
          <w:b/>
        </w:rPr>
        <w:t>overhanging hedges on Ball Hall Lane</w:t>
      </w:r>
      <w:r w:rsidRPr="001C4EA9">
        <w:rPr>
          <w:rFonts w:ascii="Arial" w:hAnsi="Arial" w:cs="Arial"/>
        </w:rPr>
        <w:t>.</w:t>
      </w:r>
    </w:p>
    <w:p w:rsidR="0017601A" w:rsidRPr="001C4EA9" w:rsidRDefault="0017601A" w:rsidP="001C40E8">
      <w:pPr>
        <w:contextualSpacing/>
        <w:rPr>
          <w:rFonts w:ascii="Arial" w:hAnsi="Arial" w:cs="Arial"/>
        </w:rPr>
      </w:pPr>
    </w:p>
    <w:p w:rsidR="00921064" w:rsidRPr="001C4EA9" w:rsidRDefault="00921064" w:rsidP="001C40E8">
      <w:pPr>
        <w:contextualSpacing/>
        <w:rPr>
          <w:rFonts w:ascii="Arial" w:hAnsi="Arial" w:cs="Arial"/>
        </w:rPr>
      </w:pPr>
    </w:p>
    <w:p w:rsidR="00921064" w:rsidRPr="001C4EA9" w:rsidRDefault="00921064" w:rsidP="001C40E8">
      <w:pPr>
        <w:contextualSpacing/>
        <w:rPr>
          <w:rFonts w:ascii="Arial" w:hAnsi="Arial" w:cs="Arial"/>
        </w:rPr>
      </w:pPr>
      <w:r w:rsidRPr="0017601A">
        <w:rPr>
          <w:rFonts w:ascii="Arial" w:hAnsi="Arial" w:cs="Arial"/>
          <w:b/>
        </w:rPr>
        <w:t>15</w:t>
      </w:r>
      <w:r w:rsidRPr="001C4EA9">
        <w:rPr>
          <w:rFonts w:ascii="Arial" w:hAnsi="Arial" w:cs="Arial"/>
        </w:rPr>
        <w:t xml:space="preserve">. Date of next meeting: </w:t>
      </w:r>
      <w:r w:rsidRPr="0017601A">
        <w:rPr>
          <w:rFonts w:ascii="Arial" w:hAnsi="Arial" w:cs="Arial"/>
          <w:b/>
        </w:rPr>
        <w:t>14</w:t>
      </w:r>
      <w:r w:rsidRPr="0017601A">
        <w:rPr>
          <w:rFonts w:ascii="Arial" w:hAnsi="Arial" w:cs="Arial"/>
          <w:b/>
          <w:vertAlign w:val="superscript"/>
        </w:rPr>
        <w:t>th</w:t>
      </w:r>
      <w:r w:rsidRPr="0017601A">
        <w:rPr>
          <w:rFonts w:ascii="Arial" w:hAnsi="Arial" w:cs="Arial"/>
          <w:b/>
        </w:rPr>
        <w:t xml:space="preserve"> September 2017</w:t>
      </w:r>
    </w:p>
    <w:p w:rsidR="00921064" w:rsidRPr="001C4EA9" w:rsidRDefault="00921064" w:rsidP="001C40E8">
      <w:pPr>
        <w:contextualSpacing/>
        <w:rPr>
          <w:rFonts w:ascii="Arial" w:hAnsi="Arial" w:cs="Arial"/>
        </w:rPr>
      </w:pPr>
    </w:p>
    <w:p w:rsidR="001C40E8" w:rsidRPr="001C40E8" w:rsidRDefault="001C40E8" w:rsidP="001C40E8">
      <w:pPr>
        <w:contextualSpacing/>
        <w:rPr>
          <w:rFonts w:ascii="Arial" w:hAnsi="Arial" w:cs="Arial"/>
        </w:rPr>
      </w:pPr>
    </w:p>
    <w:p w:rsidR="00AB5B0B" w:rsidRPr="001C4EA9" w:rsidRDefault="00AB5B0B" w:rsidP="00B01E0B">
      <w:pPr>
        <w:rPr>
          <w:rFonts w:ascii="Arial" w:hAnsi="Arial" w:cs="Arial"/>
        </w:rPr>
      </w:pPr>
    </w:p>
    <w:p w:rsidR="0031041C" w:rsidRPr="001C4EA9" w:rsidRDefault="0031041C">
      <w:pPr>
        <w:rPr>
          <w:rFonts w:ascii="Arial" w:hAnsi="Arial" w:cs="Arial"/>
        </w:rPr>
      </w:pPr>
    </w:p>
    <w:sectPr w:rsidR="0031041C" w:rsidRPr="001C4EA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26" w:rsidRDefault="00770A26" w:rsidP="00AB5B0B">
      <w:pPr>
        <w:spacing w:after="0" w:line="240" w:lineRule="auto"/>
      </w:pPr>
      <w:r>
        <w:separator/>
      </w:r>
    </w:p>
  </w:endnote>
  <w:endnote w:type="continuationSeparator" w:id="0">
    <w:p w:rsidR="00770A26" w:rsidRDefault="00770A26" w:rsidP="00AB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255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B0B" w:rsidRDefault="00AB5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B0B" w:rsidRDefault="00AB5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26" w:rsidRDefault="00770A26" w:rsidP="00AB5B0B">
      <w:pPr>
        <w:spacing w:after="0" w:line="240" w:lineRule="auto"/>
      </w:pPr>
      <w:r>
        <w:separator/>
      </w:r>
    </w:p>
  </w:footnote>
  <w:footnote w:type="continuationSeparator" w:id="0">
    <w:p w:rsidR="00770A26" w:rsidRDefault="00770A26" w:rsidP="00AB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1A4A"/>
    <w:multiLevelType w:val="hybridMultilevel"/>
    <w:tmpl w:val="9376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A7D80"/>
    <w:multiLevelType w:val="hybridMultilevel"/>
    <w:tmpl w:val="E354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93F33"/>
    <w:multiLevelType w:val="hybridMultilevel"/>
    <w:tmpl w:val="D308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1C"/>
    <w:rsid w:val="001229AA"/>
    <w:rsid w:val="0017601A"/>
    <w:rsid w:val="001C40E8"/>
    <w:rsid w:val="001C4EA9"/>
    <w:rsid w:val="0027369A"/>
    <w:rsid w:val="002D3BBC"/>
    <w:rsid w:val="0031041C"/>
    <w:rsid w:val="004F351C"/>
    <w:rsid w:val="0055025F"/>
    <w:rsid w:val="00770A26"/>
    <w:rsid w:val="00921064"/>
    <w:rsid w:val="00954B02"/>
    <w:rsid w:val="00AB5B0B"/>
    <w:rsid w:val="00B01E0B"/>
    <w:rsid w:val="00C22E76"/>
    <w:rsid w:val="00C55003"/>
    <w:rsid w:val="00EB323A"/>
    <w:rsid w:val="00F41D0E"/>
    <w:rsid w:val="00F93551"/>
    <w:rsid w:val="00F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0B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B0B"/>
  </w:style>
  <w:style w:type="paragraph" w:styleId="Footer">
    <w:name w:val="footer"/>
    <w:basedOn w:val="Normal"/>
    <w:link w:val="FooterChar"/>
    <w:uiPriority w:val="99"/>
    <w:unhideWhenUsed/>
    <w:rsid w:val="00AB5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0B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B0B"/>
  </w:style>
  <w:style w:type="paragraph" w:styleId="Footer">
    <w:name w:val="footer"/>
    <w:basedOn w:val="Normal"/>
    <w:link w:val="FooterChar"/>
    <w:uiPriority w:val="99"/>
    <w:unhideWhenUsed/>
    <w:rsid w:val="00AB5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erley.dc@eastriding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Joy</dc:creator>
  <cp:lastModifiedBy>Ashton</cp:lastModifiedBy>
  <cp:revision>2</cp:revision>
  <dcterms:created xsi:type="dcterms:W3CDTF">2017-07-22T10:45:00Z</dcterms:created>
  <dcterms:modified xsi:type="dcterms:W3CDTF">2017-07-22T10:45:00Z</dcterms:modified>
</cp:coreProperties>
</file>