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12FB2" w14:textId="77777777" w:rsidR="00E9185B" w:rsidRDefault="00E9185B" w:rsidP="00E918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196F9B3B" w14:textId="49CBEA34" w:rsidR="00E9185B" w:rsidRDefault="00E9185B" w:rsidP="00E9185B">
      <w:pPr>
        <w:jc w:val="center"/>
        <w:rPr>
          <w:b/>
        </w:rPr>
      </w:pPr>
      <w:r>
        <w:rPr>
          <w:b/>
        </w:rPr>
        <w:t xml:space="preserve">Minutes of a Parish Council Meeting held in the Village Hall, East Cottingwith </w:t>
      </w:r>
    </w:p>
    <w:p w14:paraId="69A2D88F" w14:textId="19960A23" w:rsidR="00E9185B" w:rsidRDefault="00E9185B" w:rsidP="00E9185B">
      <w:pPr>
        <w:jc w:val="center"/>
        <w:rPr>
          <w:b/>
        </w:rPr>
      </w:pPr>
      <w:r>
        <w:rPr>
          <w:b/>
        </w:rPr>
        <w:t xml:space="preserve">at </w:t>
      </w:r>
      <w:r w:rsidR="00E26D81">
        <w:rPr>
          <w:b/>
        </w:rPr>
        <w:t>9.15</w:t>
      </w:r>
      <w:r>
        <w:rPr>
          <w:b/>
        </w:rPr>
        <w:t xml:space="preserve"> pm on Thursday 12</w:t>
      </w:r>
      <w:r w:rsidRPr="0018781C">
        <w:rPr>
          <w:b/>
          <w:vertAlign w:val="superscript"/>
        </w:rPr>
        <w:t>th</w:t>
      </w:r>
      <w:r>
        <w:rPr>
          <w:b/>
        </w:rPr>
        <w:t xml:space="preserve"> May 2022</w:t>
      </w:r>
    </w:p>
    <w:p w14:paraId="275AD3A5" w14:textId="77777777" w:rsidR="00E9185B" w:rsidRDefault="00E9185B" w:rsidP="00E9185B">
      <w:pPr>
        <w:jc w:val="center"/>
        <w:rPr>
          <w:b/>
        </w:rPr>
      </w:pPr>
    </w:p>
    <w:p w14:paraId="627637C8" w14:textId="77777777" w:rsidR="00E9185B" w:rsidRDefault="00E9185B" w:rsidP="00E9185B">
      <w:pPr>
        <w:jc w:val="center"/>
        <w:rPr>
          <w:b/>
        </w:rPr>
      </w:pPr>
    </w:p>
    <w:p w14:paraId="6C46E180" w14:textId="0AD5F9FC" w:rsidR="00E9185B" w:rsidRDefault="00E9185B" w:rsidP="00E9185B">
      <w:r w:rsidRPr="003A74DC">
        <w:rPr>
          <w:b/>
        </w:rPr>
        <w:t xml:space="preserve">Present: </w:t>
      </w:r>
      <w:r w:rsidRPr="003A74DC">
        <w:t>Councillors</w:t>
      </w:r>
      <w:r>
        <w:t xml:space="preserve"> P. Rhodes(Chairman),</w:t>
      </w:r>
      <w:r w:rsidRPr="003A74DC">
        <w:t xml:space="preserve"> </w:t>
      </w:r>
      <w:r>
        <w:t xml:space="preserve">D. Griffith, S. Ashton, C. </w:t>
      </w:r>
      <w:proofErr w:type="spellStart"/>
      <w:r>
        <w:t>Cornmell</w:t>
      </w:r>
      <w:proofErr w:type="spellEnd"/>
      <w:r>
        <w:t xml:space="preserve">, P. </w:t>
      </w:r>
      <w:proofErr w:type="spellStart"/>
      <w:r>
        <w:t>Shervington</w:t>
      </w:r>
      <w:proofErr w:type="spellEnd"/>
      <w:r>
        <w:t xml:space="preserve">, </w:t>
      </w:r>
    </w:p>
    <w:p w14:paraId="7645D047" w14:textId="77777777" w:rsidR="00E9185B" w:rsidRDefault="00E9185B" w:rsidP="00E9185B">
      <w:r>
        <w:t xml:space="preserve"> C. Stevens</w:t>
      </w:r>
    </w:p>
    <w:p w14:paraId="6F541978" w14:textId="472D9EFC" w:rsidR="00E9185B" w:rsidRDefault="00E9185B" w:rsidP="00E9185B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(Parish Clerk)</w:t>
      </w:r>
    </w:p>
    <w:p w14:paraId="0861FD2B" w14:textId="77777777" w:rsidR="00E9185B" w:rsidRPr="00F255E1" w:rsidRDefault="00E9185B" w:rsidP="00E9185B">
      <w:r w:rsidRPr="00015A41">
        <w:rPr>
          <w:b/>
          <w:bCs/>
        </w:rPr>
        <w:t>Members of the Public</w:t>
      </w:r>
      <w:r w:rsidRPr="00015A41">
        <w:t>:</w:t>
      </w:r>
      <w:r>
        <w:t xml:space="preserve">  Two</w:t>
      </w:r>
    </w:p>
    <w:p w14:paraId="323A15BE" w14:textId="77777777" w:rsidR="00E9185B" w:rsidRPr="0018781C" w:rsidRDefault="00E9185B" w:rsidP="00E9185B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7960D98F" w14:textId="4CF0DD3A" w:rsidR="00E9185B" w:rsidRPr="009D301F" w:rsidRDefault="00E9185B" w:rsidP="00E9185B">
      <w:pPr>
        <w:pStyle w:val="ListParagraph"/>
        <w:rPr>
          <w:bCs/>
        </w:rPr>
      </w:pPr>
      <w:r>
        <w:rPr>
          <w:bCs/>
        </w:rPr>
        <w:t>Apologies for absence were received from N. Hobbs (Vice-Chairman)</w:t>
      </w:r>
      <w:r w:rsidR="00330B39">
        <w:rPr>
          <w:bCs/>
        </w:rPr>
        <w:t>.</w:t>
      </w:r>
    </w:p>
    <w:p w14:paraId="1387445A" w14:textId="77777777" w:rsidR="00E9185B" w:rsidRPr="00DC44BB" w:rsidRDefault="00E9185B" w:rsidP="00E9185B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4755FED8" w14:textId="77777777" w:rsidR="00E9185B" w:rsidRPr="00DC44BB" w:rsidRDefault="00E9185B" w:rsidP="00E9185B">
      <w:pPr>
        <w:pStyle w:val="ListParagraph"/>
        <w:rPr>
          <w:bCs/>
        </w:rPr>
      </w:pPr>
      <w:r>
        <w:rPr>
          <w:bCs/>
        </w:rPr>
        <w:t>There were no declarations of interest.</w:t>
      </w:r>
    </w:p>
    <w:p w14:paraId="491E8F9E" w14:textId="77777777" w:rsidR="00E9185B" w:rsidRDefault="00E9185B" w:rsidP="00E9185B">
      <w:pPr>
        <w:pStyle w:val="ListParagraph"/>
        <w:numPr>
          <w:ilvl w:val="0"/>
          <w:numId w:val="1"/>
        </w:numPr>
        <w:jc w:val="both"/>
        <w:rPr>
          <w:b/>
        </w:rPr>
      </w:pPr>
      <w:r w:rsidRPr="00D53073">
        <w:rPr>
          <w:b/>
        </w:rPr>
        <w:t>PUBLIC PARTICIPATION</w:t>
      </w:r>
    </w:p>
    <w:p w14:paraId="0B8098A6" w14:textId="74841823" w:rsidR="00E9185B" w:rsidRPr="00E9185B" w:rsidRDefault="00E9185B" w:rsidP="00E9185B">
      <w:pPr>
        <w:pStyle w:val="ListParagraph"/>
        <w:jc w:val="both"/>
        <w:rPr>
          <w:bCs/>
        </w:rPr>
      </w:pPr>
      <w:r>
        <w:rPr>
          <w:bCs/>
        </w:rPr>
        <w:t xml:space="preserve">Two members of the public were present, neither wished to address the meeting. </w:t>
      </w:r>
    </w:p>
    <w:p w14:paraId="4C12D3FE" w14:textId="2C35EC7C" w:rsidR="00E9185B" w:rsidRPr="00E9185B" w:rsidRDefault="00E9185B" w:rsidP="00E9185B">
      <w:pPr>
        <w:pStyle w:val="ListParagraph"/>
        <w:numPr>
          <w:ilvl w:val="0"/>
          <w:numId w:val="1"/>
        </w:numPr>
        <w:rPr>
          <w:b/>
        </w:rPr>
      </w:pPr>
      <w:r w:rsidRPr="00E9185B">
        <w:rPr>
          <w:b/>
        </w:rPr>
        <w:t>MINUTES OF THE LAST MEETING</w:t>
      </w:r>
      <w:r>
        <w:rPr>
          <w:b/>
        </w:rPr>
        <w:t>S</w:t>
      </w:r>
    </w:p>
    <w:p w14:paraId="095BA14D" w14:textId="3C30DD8F" w:rsidR="00E9185B" w:rsidRPr="000B12F8" w:rsidRDefault="00E9185B" w:rsidP="00E9185B">
      <w:pPr>
        <w:pStyle w:val="ListParagraph"/>
        <w:rPr>
          <w:bCs/>
        </w:rPr>
      </w:pPr>
      <w:r>
        <w:rPr>
          <w:bCs/>
        </w:rPr>
        <w:t>Proposed by Councillor Ashton, seconded by Councillor Stevens and agreed that the minutes of the Ordinary Meeting, held on 10</w:t>
      </w:r>
      <w:r w:rsidRPr="00E9185B">
        <w:rPr>
          <w:bCs/>
          <w:vertAlign w:val="superscript"/>
        </w:rPr>
        <w:t>th</w:t>
      </w:r>
      <w:r>
        <w:rPr>
          <w:bCs/>
        </w:rPr>
        <w:t xml:space="preserve"> March 2022, and the Extraordinary Meetings held on 24</w:t>
      </w:r>
      <w:r w:rsidRPr="00E9185B">
        <w:rPr>
          <w:bCs/>
          <w:vertAlign w:val="superscript"/>
        </w:rPr>
        <w:t>th</w:t>
      </w:r>
      <w:r>
        <w:rPr>
          <w:bCs/>
        </w:rPr>
        <w:t xml:space="preserve"> March 2022 and 21</w:t>
      </w:r>
      <w:r w:rsidRPr="00E9185B">
        <w:rPr>
          <w:bCs/>
          <w:vertAlign w:val="superscript"/>
        </w:rPr>
        <w:t>st</w:t>
      </w:r>
      <w:r>
        <w:rPr>
          <w:bCs/>
        </w:rPr>
        <w:t xml:space="preserve"> April 2022,  be accepted as a true record.</w:t>
      </w:r>
    </w:p>
    <w:p w14:paraId="1B47BB46" w14:textId="77777777" w:rsidR="00E9185B" w:rsidRDefault="00E9185B" w:rsidP="00E9185B">
      <w:pPr>
        <w:pStyle w:val="ListParagraph"/>
        <w:numPr>
          <w:ilvl w:val="0"/>
          <w:numId w:val="1"/>
        </w:numPr>
        <w:rPr>
          <w:b/>
        </w:rPr>
      </w:pPr>
      <w:r w:rsidRPr="00851232">
        <w:rPr>
          <w:b/>
        </w:rPr>
        <w:t>ONGOING ITEM</w:t>
      </w:r>
      <w:r>
        <w:rPr>
          <w:b/>
        </w:rPr>
        <w:t>S</w:t>
      </w:r>
    </w:p>
    <w:p w14:paraId="29E83E07" w14:textId="39B08F24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9D301F">
        <w:rPr>
          <w:bCs/>
          <w:u w:val="single"/>
        </w:rPr>
        <w:t>Groundworks: River Derwent</w:t>
      </w:r>
    </w:p>
    <w:p w14:paraId="6FBDB9CD" w14:textId="77777777" w:rsidR="00F469B3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The meeting heard that the Environment Agency had confirmed that the barbed wire would be removed once </w:t>
      </w:r>
      <w:r w:rsidR="00F469B3">
        <w:rPr>
          <w:bCs/>
        </w:rPr>
        <w:t xml:space="preserve">the newly laid area of grass had been established. Councillor </w:t>
      </w:r>
      <w:proofErr w:type="spellStart"/>
      <w:r w:rsidR="00F469B3">
        <w:rPr>
          <w:bCs/>
        </w:rPr>
        <w:t>Shervington</w:t>
      </w:r>
      <w:proofErr w:type="spellEnd"/>
      <w:r w:rsidR="00F469B3">
        <w:rPr>
          <w:bCs/>
        </w:rPr>
        <w:t xml:space="preserve"> observed that the grass around that area was at such a height that it needed to be cut. It was agreed that the Environment Agency be contacted and advised accordingly.</w:t>
      </w:r>
    </w:p>
    <w:p w14:paraId="457029E6" w14:textId="6B3BE87C" w:rsidR="00E9185B" w:rsidRPr="00F469B3" w:rsidRDefault="00F469B3" w:rsidP="00E9185B">
      <w:pPr>
        <w:pStyle w:val="ListParagraph"/>
        <w:ind w:left="1080"/>
        <w:rPr>
          <w:b/>
        </w:rPr>
      </w:pPr>
      <w:r w:rsidRPr="00F469B3">
        <w:rPr>
          <w:b/>
        </w:rPr>
        <w:t xml:space="preserve">Action: Clerk </w:t>
      </w:r>
    </w:p>
    <w:p w14:paraId="5AB10CA4" w14:textId="77777777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9F6257">
        <w:rPr>
          <w:bCs/>
          <w:u w:val="single"/>
        </w:rPr>
        <w:t>Jubilee Wood</w:t>
      </w:r>
    </w:p>
    <w:p w14:paraId="68F4EF2C" w14:textId="1DE9E276" w:rsidR="00E9185B" w:rsidRPr="00F469B3" w:rsidRDefault="00E9185B" w:rsidP="00F469B3">
      <w:pPr>
        <w:pStyle w:val="ListParagraph"/>
        <w:ind w:left="1080"/>
        <w:rPr>
          <w:bCs/>
        </w:rPr>
      </w:pPr>
      <w:r>
        <w:rPr>
          <w:bCs/>
        </w:rPr>
        <w:t xml:space="preserve">Councillor Griffith provided an update on matters relating to the wood.  </w:t>
      </w:r>
    </w:p>
    <w:p w14:paraId="178863FF" w14:textId="77777777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9F6257">
        <w:rPr>
          <w:bCs/>
          <w:u w:val="single"/>
        </w:rPr>
        <w:t>Notice Board</w:t>
      </w:r>
    </w:p>
    <w:p w14:paraId="6670EE86" w14:textId="2FBE7923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 Councillor </w:t>
      </w:r>
      <w:proofErr w:type="spellStart"/>
      <w:r>
        <w:rPr>
          <w:bCs/>
        </w:rPr>
        <w:t>Shervington</w:t>
      </w:r>
      <w:proofErr w:type="spellEnd"/>
      <w:r w:rsidR="00F469B3">
        <w:rPr>
          <w:bCs/>
        </w:rPr>
        <w:t xml:space="preserve"> advised that</w:t>
      </w:r>
      <w:r w:rsidR="00A45CED">
        <w:rPr>
          <w:bCs/>
        </w:rPr>
        <w:t>,</w:t>
      </w:r>
      <w:r w:rsidR="00F469B3">
        <w:rPr>
          <w:bCs/>
        </w:rPr>
        <w:t xml:space="preserve"> the parishioner who had agreed to refurbish the existing notice board</w:t>
      </w:r>
      <w:r w:rsidR="00A45CED">
        <w:rPr>
          <w:bCs/>
        </w:rPr>
        <w:t>,</w:t>
      </w:r>
      <w:r w:rsidR="00F469B3">
        <w:rPr>
          <w:bCs/>
        </w:rPr>
        <w:t xml:space="preserve"> had yet to complete the task. The spare notice board would be advertised for sale.</w:t>
      </w:r>
    </w:p>
    <w:p w14:paraId="157B7010" w14:textId="77777777" w:rsidR="00E9185B" w:rsidRPr="00183777" w:rsidRDefault="00E9185B" w:rsidP="00E9185B">
      <w:pPr>
        <w:pStyle w:val="ListParagraph"/>
        <w:ind w:left="1080"/>
        <w:rPr>
          <w:b/>
        </w:rPr>
      </w:pPr>
      <w:r w:rsidRPr="00183777">
        <w:rPr>
          <w:b/>
        </w:rPr>
        <w:t xml:space="preserve">Action: Councillor </w:t>
      </w:r>
      <w:proofErr w:type="spellStart"/>
      <w:r w:rsidRPr="00183777">
        <w:rPr>
          <w:b/>
        </w:rPr>
        <w:t>Shervington</w:t>
      </w:r>
      <w:proofErr w:type="spellEnd"/>
    </w:p>
    <w:p w14:paraId="3B86C013" w14:textId="77777777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  <w:u w:val="single"/>
        </w:rPr>
        <w:t>Road conditions – Postern Lane/Hag Lane</w:t>
      </w:r>
    </w:p>
    <w:p w14:paraId="39A5596D" w14:textId="6F432569" w:rsidR="00E9185B" w:rsidRPr="00330B39" w:rsidRDefault="00E9185B" w:rsidP="00330B39">
      <w:pPr>
        <w:pStyle w:val="ListParagraph"/>
        <w:ind w:left="1080"/>
        <w:rPr>
          <w:bCs/>
        </w:rPr>
      </w:pPr>
      <w:r w:rsidRPr="0068260F">
        <w:rPr>
          <w:bCs/>
        </w:rPr>
        <w:t>It was</w:t>
      </w:r>
      <w:r>
        <w:rPr>
          <w:bCs/>
        </w:rPr>
        <w:t xml:space="preserve"> reported that</w:t>
      </w:r>
      <w:r w:rsidR="00F469B3">
        <w:rPr>
          <w:bCs/>
        </w:rPr>
        <w:t xml:space="preserve"> repairs had now been completed.</w:t>
      </w:r>
    </w:p>
    <w:p w14:paraId="68027D79" w14:textId="141E36D8" w:rsidR="00E9185B" w:rsidRDefault="00E9185B" w:rsidP="00F469B3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9F6257">
        <w:rPr>
          <w:bCs/>
          <w:u w:val="single"/>
        </w:rPr>
        <w:t>Broadband</w:t>
      </w:r>
    </w:p>
    <w:p w14:paraId="662AC72C" w14:textId="03C46408" w:rsidR="00F469B3" w:rsidRPr="00330B39" w:rsidRDefault="00F469B3" w:rsidP="00F469B3">
      <w:pPr>
        <w:pStyle w:val="ListParagraph"/>
        <w:ind w:left="1080"/>
        <w:rPr>
          <w:bCs/>
        </w:rPr>
      </w:pPr>
      <w:r w:rsidRPr="00330B39">
        <w:rPr>
          <w:bCs/>
        </w:rPr>
        <w:t xml:space="preserve">In the absence </w:t>
      </w:r>
      <w:r w:rsidR="00330B39">
        <w:rPr>
          <w:bCs/>
        </w:rPr>
        <w:t>of the Vice-Chairman there was nothing to report.</w:t>
      </w:r>
    </w:p>
    <w:p w14:paraId="429487F0" w14:textId="77777777" w:rsidR="00E9185B" w:rsidRPr="0068260F" w:rsidRDefault="00E9185B" w:rsidP="00E9185B">
      <w:pPr>
        <w:pStyle w:val="ListParagraph"/>
        <w:ind w:left="1080"/>
        <w:rPr>
          <w:b/>
        </w:rPr>
      </w:pPr>
      <w:r w:rsidRPr="0068260F">
        <w:rPr>
          <w:b/>
        </w:rPr>
        <w:t>Action: Vice-Chairman</w:t>
      </w:r>
    </w:p>
    <w:p w14:paraId="572FDB20" w14:textId="77777777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3E11BE">
        <w:rPr>
          <w:bCs/>
          <w:u w:val="single"/>
        </w:rPr>
        <w:t>H.M. The Queen’s Platinum Jubilee Celebrations 2022</w:t>
      </w:r>
    </w:p>
    <w:p w14:paraId="7F07399B" w14:textId="357114A2" w:rsidR="007E1BB4" w:rsidRDefault="00F469B3" w:rsidP="00330B39">
      <w:pPr>
        <w:pStyle w:val="ListParagraph"/>
        <w:ind w:left="1080"/>
        <w:rPr>
          <w:bCs/>
        </w:rPr>
      </w:pPr>
      <w:r>
        <w:rPr>
          <w:bCs/>
        </w:rPr>
        <w:t>Dealt with at the earlier Annual Parish Meeting</w:t>
      </w:r>
      <w:r w:rsidR="007E1BB4">
        <w:rPr>
          <w:bCs/>
        </w:rPr>
        <w:t>.</w:t>
      </w:r>
    </w:p>
    <w:p w14:paraId="4E3155EE" w14:textId="55BA6573" w:rsidR="00330B39" w:rsidRDefault="00330B39" w:rsidP="00330B39">
      <w:pPr>
        <w:pStyle w:val="ListParagraph"/>
        <w:ind w:left="1080"/>
        <w:rPr>
          <w:bCs/>
        </w:rPr>
      </w:pPr>
    </w:p>
    <w:p w14:paraId="6AD2CC62" w14:textId="77777777" w:rsidR="00330B39" w:rsidRPr="00330B39" w:rsidRDefault="00330B39" w:rsidP="00330B39">
      <w:pPr>
        <w:pStyle w:val="ListParagraph"/>
        <w:ind w:left="1080"/>
        <w:rPr>
          <w:bCs/>
        </w:rPr>
      </w:pPr>
    </w:p>
    <w:p w14:paraId="74333D4D" w14:textId="5339ECAA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  <w:u w:val="single"/>
        </w:rPr>
        <w:lastRenderedPageBreak/>
        <w:t>Planning Applications/East Riding of Yorkshire Council’s relationship with town and parish councils</w:t>
      </w:r>
    </w:p>
    <w:p w14:paraId="70390B40" w14:textId="273368E3" w:rsidR="007E1BB4" w:rsidRDefault="007E1BB4" w:rsidP="007E1BB4">
      <w:pPr>
        <w:pStyle w:val="ListParagraph"/>
        <w:ind w:left="1080"/>
        <w:rPr>
          <w:bCs/>
        </w:rPr>
      </w:pPr>
      <w:r>
        <w:rPr>
          <w:bCs/>
        </w:rPr>
        <w:t xml:space="preserve">The Clerk made mention of an email received from </w:t>
      </w:r>
      <w:proofErr w:type="spellStart"/>
      <w:r>
        <w:rPr>
          <w:bCs/>
        </w:rPr>
        <w:t>Newbald</w:t>
      </w:r>
      <w:proofErr w:type="spellEnd"/>
      <w:r>
        <w:rPr>
          <w:bCs/>
        </w:rPr>
        <w:t xml:space="preserve"> </w:t>
      </w:r>
      <w:r w:rsidR="00A45CED">
        <w:rPr>
          <w:bCs/>
        </w:rPr>
        <w:t>p</w:t>
      </w:r>
      <w:r>
        <w:rPr>
          <w:bCs/>
        </w:rPr>
        <w:t xml:space="preserve">arish </w:t>
      </w:r>
      <w:r w:rsidR="00A45CED">
        <w:rPr>
          <w:bCs/>
        </w:rPr>
        <w:t>c</w:t>
      </w:r>
      <w:r>
        <w:rPr>
          <w:bCs/>
        </w:rPr>
        <w:t>ouncil indicating that a joint letter of complaint to East Riding</w:t>
      </w:r>
      <w:r w:rsidR="00C91486">
        <w:rPr>
          <w:bCs/>
        </w:rPr>
        <w:t xml:space="preserve"> of Yorkshire</w:t>
      </w:r>
      <w:r>
        <w:rPr>
          <w:bCs/>
        </w:rPr>
        <w:t xml:space="preserve"> Council</w:t>
      </w:r>
      <w:r w:rsidR="00C91486">
        <w:rPr>
          <w:bCs/>
        </w:rPr>
        <w:t>(ERYC)</w:t>
      </w:r>
      <w:r>
        <w:rPr>
          <w:bCs/>
        </w:rPr>
        <w:t xml:space="preserve"> would not</w:t>
      </w:r>
      <w:r w:rsidR="00330B39">
        <w:rPr>
          <w:bCs/>
        </w:rPr>
        <w:t xml:space="preserve"> now</w:t>
      </w:r>
      <w:r>
        <w:rPr>
          <w:bCs/>
        </w:rPr>
        <w:t xml:space="preserve"> be sent.</w:t>
      </w:r>
    </w:p>
    <w:p w14:paraId="00D51A31" w14:textId="19307F8F" w:rsidR="00F469B3" w:rsidRPr="007E1BB4" w:rsidRDefault="007E1BB4" w:rsidP="007E1BB4">
      <w:pPr>
        <w:pStyle w:val="ListParagraph"/>
        <w:ind w:left="1080"/>
        <w:rPr>
          <w:bCs/>
        </w:rPr>
      </w:pPr>
      <w:r>
        <w:rPr>
          <w:bCs/>
        </w:rPr>
        <w:t>Councillors expressed their disappointment and hoped for an improvement on the part of the county council in addressing areas of concern raised by East Cottingwith parish council.</w:t>
      </w:r>
    </w:p>
    <w:p w14:paraId="30F21306" w14:textId="77777777" w:rsidR="00E9185B" w:rsidRDefault="00E9185B" w:rsidP="00E918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EE3F1A">
        <w:rPr>
          <w:bCs/>
          <w:u w:val="single"/>
        </w:rPr>
        <w:t>Siting of caravan:</w:t>
      </w:r>
      <w:r>
        <w:rPr>
          <w:bCs/>
          <w:u w:val="single"/>
        </w:rPr>
        <w:t xml:space="preserve"> Land off</w:t>
      </w:r>
      <w:r w:rsidRPr="00EE3F1A">
        <w:rPr>
          <w:bCs/>
          <w:u w:val="single"/>
        </w:rPr>
        <w:t xml:space="preserve"> </w:t>
      </w:r>
      <w:proofErr w:type="spellStart"/>
      <w:r w:rsidRPr="00EE3F1A">
        <w:rPr>
          <w:bCs/>
          <w:u w:val="single"/>
        </w:rPr>
        <w:t>La</w:t>
      </w:r>
      <w:r>
        <w:rPr>
          <w:bCs/>
          <w:u w:val="single"/>
        </w:rPr>
        <w:t>ngrickgate</w:t>
      </w:r>
      <w:proofErr w:type="spellEnd"/>
      <w:r>
        <w:rPr>
          <w:bCs/>
          <w:u w:val="single"/>
        </w:rPr>
        <w:t xml:space="preserve"> Lane</w:t>
      </w:r>
    </w:p>
    <w:p w14:paraId="51D091AA" w14:textId="2C9AA5F4" w:rsidR="00E9185B" w:rsidRDefault="007E1BB4" w:rsidP="00E9185B">
      <w:pPr>
        <w:pStyle w:val="ListParagraph"/>
        <w:ind w:left="1080"/>
        <w:rPr>
          <w:bCs/>
        </w:rPr>
      </w:pPr>
      <w:r>
        <w:rPr>
          <w:bCs/>
        </w:rPr>
        <w:t>Confirmation had been received that the caravan had been moved.</w:t>
      </w:r>
      <w:r w:rsidR="00E9185B">
        <w:rPr>
          <w:bCs/>
        </w:rPr>
        <w:t xml:space="preserve"> </w:t>
      </w:r>
    </w:p>
    <w:p w14:paraId="49710159" w14:textId="77777777" w:rsidR="00E9185B" w:rsidRPr="00B04A1F" w:rsidRDefault="00E9185B" w:rsidP="00E9185B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Cs/>
        </w:rPr>
        <w:t xml:space="preserve"> </w:t>
      </w:r>
      <w:r w:rsidRPr="00B04A1F">
        <w:rPr>
          <w:bCs/>
          <w:u w:val="single"/>
        </w:rPr>
        <w:t>Repairs to Play Area</w:t>
      </w:r>
    </w:p>
    <w:p w14:paraId="152F0A36" w14:textId="47EDEFFA" w:rsidR="007E1BB4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 Councillor </w:t>
      </w:r>
      <w:proofErr w:type="spellStart"/>
      <w:r>
        <w:rPr>
          <w:bCs/>
        </w:rPr>
        <w:t>Cornmell</w:t>
      </w:r>
      <w:proofErr w:type="spellEnd"/>
      <w:r>
        <w:rPr>
          <w:bCs/>
        </w:rPr>
        <w:t>, reported that quotations were</w:t>
      </w:r>
      <w:r w:rsidR="007E1BB4">
        <w:rPr>
          <w:bCs/>
        </w:rPr>
        <w:t xml:space="preserve"> still</w:t>
      </w:r>
      <w:r>
        <w:rPr>
          <w:bCs/>
        </w:rPr>
        <w:t xml:space="preserve"> being sought to repair/replace equipment in the Play Area.</w:t>
      </w:r>
    </w:p>
    <w:p w14:paraId="0E1C1594" w14:textId="6583AD9D" w:rsidR="007E1BB4" w:rsidRPr="007E1BB4" w:rsidRDefault="007E1BB4" w:rsidP="007E1BB4">
      <w:pPr>
        <w:pStyle w:val="ListParagraph"/>
        <w:ind w:left="1080"/>
        <w:rPr>
          <w:b/>
        </w:rPr>
      </w:pPr>
      <w:r w:rsidRPr="00BB782D">
        <w:rPr>
          <w:b/>
        </w:rPr>
        <w:t xml:space="preserve">Action: Councillor </w:t>
      </w:r>
      <w:proofErr w:type="spellStart"/>
      <w:r w:rsidRPr="00BB782D">
        <w:rPr>
          <w:b/>
        </w:rPr>
        <w:t>Cornmell</w:t>
      </w:r>
      <w:proofErr w:type="spellEnd"/>
    </w:p>
    <w:p w14:paraId="0F4D7DF7" w14:textId="5F639C3C" w:rsidR="00E9185B" w:rsidRDefault="007E1BB4" w:rsidP="007E1BB4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7E1BB4">
        <w:rPr>
          <w:bCs/>
          <w:u w:val="single"/>
        </w:rPr>
        <w:t>Land North of Middleton Farm</w:t>
      </w:r>
      <w:r w:rsidR="00E9185B" w:rsidRPr="007E1BB4">
        <w:rPr>
          <w:bCs/>
          <w:u w:val="single"/>
        </w:rPr>
        <w:t xml:space="preserve"> </w:t>
      </w:r>
    </w:p>
    <w:p w14:paraId="0B6D8D7C" w14:textId="4BC1B158" w:rsidR="007E1BB4" w:rsidRDefault="007E1BB4" w:rsidP="007E1BB4">
      <w:pPr>
        <w:pStyle w:val="ListParagraph"/>
        <w:ind w:left="1080"/>
        <w:rPr>
          <w:bCs/>
        </w:rPr>
      </w:pPr>
      <w:r>
        <w:rPr>
          <w:bCs/>
        </w:rPr>
        <w:t>Members agreed that the response received from ERYC, in answer to the complaint lodged concerning unauthorised tree work, was unsatisfactory</w:t>
      </w:r>
      <w:r w:rsidR="00C37318">
        <w:rPr>
          <w:bCs/>
        </w:rPr>
        <w:t xml:space="preserve">. The Clerk advised that further action was available in escalating the complaint to a higher level, when a Director from ERYC would look into the matter. </w:t>
      </w:r>
      <w:r w:rsidR="00C37318" w:rsidRPr="00C37318">
        <w:rPr>
          <w:b/>
        </w:rPr>
        <w:t xml:space="preserve">Resolved </w:t>
      </w:r>
      <w:r w:rsidR="00C37318">
        <w:rPr>
          <w:b/>
        </w:rPr>
        <w:t>–</w:t>
      </w:r>
      <w:r>
        <w:rPr>
          <w:bCs/>
        </w:rPr>
        <w:t xml:space="preserve"> </w:t>
      </w:r>
      <w:r w:rsidR="00C37318">
        <w:rPr>
          <w:bCs/>
        </w:rPr>
        <w:t>that a Stage 2 complaint be lodged.</w:t>
      </w:r>
    </w:p>
    <w:p w14:paraId="58EFE89D" w14:textId="27787492" w:rsidR="00E9185B" w:rsidRPr="007E1BB4" w:rsidRDefault="00C37318" w:rsidP="00C37318">
      <w:pPr>
        <w:pStyle w:val="ListParagraph"/>
        <w:ind w:left="1080"/>
        <w:rPr>
          <w:b/>
        </w:rPr>
      </w:pPr>
      <w:r w:rsidRPr="00C37318">
        <w:rPr>
          <w:b/>
        </w:rPr>
        <w:t>Action: Clerk</w:t>
      </w:r>
    </w:p>
    <w:p w14:paraId="2672167F" w14:textId="77777777" w:rsidR="00E9185B" w:rsidRDefault="00E9185B" w:rsidP="00E918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FINANCE</w:t>
      </w:r>
    </w:p>
    <w:p w14:paraId="01D5DE2E" w14:textId="77777777" w:rsidR="00E9185B" w:rsidRDefault="00E9185B" w:rsidP="00E9185B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D03300">
        <w:rPr>
          <w:bCs/>
          <w:u w:val="single"/>
        </w:rPr>
        <w:t>Bank Reconciliation</w:t>
      </w:r>
    </w:p>
    <w:p w14:paraId="04B94E9A" w14:textId="0EF0E3AD" w:rsidR="00E9185B" w:rsidRDefault="00E9185B" w:rsidP="00E9185B">
      <w:pPr>
        <w:pStyle w:val="ListParagraph"/>
        <w:ind w:left="1080"/>
        <w:rPr>
          <w:bCs/>
        </w:rPr>
      </w:pPr>
      <w:r w:rsidRPr="00D03300">
        <w:rPr>
          <w:bCs/>
        </w:rPr>
        <w:t>Balance as at</w:t>
      </w:r>
      <w:r>
        <w:rPr>
          <w:bCs/>
        </w:rPr>
        <w:t xml:space="preserve"> 1/4/202</w:t>
      </w:r>
      <w:r w:rsidR="00C37318">
        <w:rPr>
          <w:bCs/>
        </w:rPr>
        <w:t>2</w:t>
      </w:r>
      <w:r>
        <w:rPr>
          <w:bCs/>
        </w:rPr>
        <w:t xml:space="preserve">                                    £</w:t>
      </w:r>
      <w:r w:rsidR="00C37318">
        <w:rPr>
          <w:bCs/>
        </w:rPr>
        <w:t>5</w:t>
      </w:r>
      <w:r>
        <w:rPr>
          <w:bCs/>
        </w:rPr>
        <w:t>,</w:t>
      </w:r>
      <w:r w:rsidR="00C37318">
        <w:rPr>
          <w:bCs/>
        </w:rPr>
        <w:t>197.60</w:t>
      </w:r>
    </w:p>
    <w:p w14:paraId="54090CCA" w14:textId="3D70536F" w:rsidR="00E9185B" w:rsidRPr="00D03300" w:rsidRDefault="00E9185B" w:rsidP="00E9185B">
      <w:pPr>
        <w:pStyle w:val="ListParagraph"/>
        <w:ind w:left="1080"/>
        <w:rPr>
          <w:bCs/>
        </w:rPr>
      </w:pPr>
      <w:r>
        <w:rPr>
          <w:bCs/>
        </w:rPr>
        <w:t>+ Receipts to date                                             £</w:t>
      </w:r>
      <w:r w:rsidR="00C37318">
        <w:rPr>
          <w:bCs/>
        </w:rPr>
        <w:t>4,400.00</w:t>
      </w:r>
    </w:p>
    <w:p w14:paraId="7A3C7D9B" w14:textId="77777777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                                                                           ------------------</w:t>
      </w:r>
    </w:p>
    <w:p w14:paraId="7DABAB3A" w14:textId="2C72F770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                                                                             £</w:t>
      </w:r>
      <w:r w:rsidR="00C37318">
        <w:rPr>
          <w:bCs/>
        </w:rPr>
        <w:t>9,597.60</w:t>
      </w:r>
    </w:p>
    <w:p w14:paraId="3DD4BD17" w14:textId="1191FB8E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-Payments to date                                            £   </w:t>
      </w:r>
      <w:r w:rsidR="00C37318">
        <w:rPr>
          <w:bCs/>
        </w:rPr>
        <w:t>495.68</w:t>
      </w:r>
      <w:r>
        <w:rPr>
          <w:bCs/>
        </w:rPr>
        <w:t xml:space="preserve"> </w:t>
      </w:r>
    </w:p>
    <w:p w14:paraId="25670049" w14:textId="77777777" w:rsidR="00E9185B" w:rsidRPr="00602A28" w:rsidRDefault="00E9185B" w:rsidP="00E9185B">
      <w:pPr>
        <w:rPr>
          <w:bCs/>
        </w:rPr>
      </w:pPr>
    </w:p>
    <w:p w14:paraId="7B82BDB1" w14:textId="25CA549F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>Current Account Balance at 1</w:t>
      </w:r>
      <w:r w:rsidR="00C37318">
        <w:rPr>
          <w:bCs/>
        </w:rPr>
        <w:t>2</w:t>
      </w:r>
      <w:r>
        <w:rPr>
          <w:bCs/>
        </w:rPr>
        <w:t>/</w:t>
      </w:r>
      <w:r w:rsidR="00C37318">
        <w:rPr>
          <w:bCs/>
        </w:rPr>
        <w:t>5</w:t>
      </w:r>
      <w:r>
        <w:rPr>
          <w:bCs/>
        </w:rPr>
        <w:t xml:space="preserve">/2022        £   </w:t>
      </w:r>
      <w:r w:rsidR="00C37318">
        <w:rPr>
          <w:bCs/>
        </w:rPr>
        <w:t>9,101.92</w:t>
      </w:r>
    </w:p>
    <w:p w14:paraId="61B432F3" w14:textId="77777777" w:rsidR="00E9185B" w:rsidRPr="008C64C1" w:rsidRDefault="00E9185B" w:rsidP="00E9185B">
      <w:pPr>
        <w:pStyle w:val="ListParagraph"/>
        <w:ind w:left="1080"/>
        <w:rPr>
          <w:bCs/>
        </w:rPr>
      </w:pPr>
    </w:p>
    <w:p w14:paraId="591373A9" w14:textId="77777777" w:rsidR="00E9185B" w:rsidRDefault="00E9185B" w:rsidP="00E9185B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E82B59">
        <w:rPr>
          <w:bCs/>
          <w:u w:val="single"/>
        </w:rPr>
        <w:t>Payments</w:t>
      </w:r>
    </w:p>
    <w:p w14:paraId="5A48FD00" w14:textId="77777777" w:rsidR="00E9185B" w:rsidRDefault="00E9185B" w:rsidP="00E9185B">
      <w:pPr>
        <w:pStyle w:val="ListParagraph"/>
        <w:ind w:left="1080"/>
        <w:rPr>
          <w:bCs/>
        </w:rPr>
      </w:pPr>
      <w:r w:rsidRPr="00C56155">
        <w:rPr>
          <w:bCs/>
        </w:rPr>
        <w:t xml:space="preserve">The </w:t>
      </w:r>
      <w:r>
        <w:rPr>
          <w:bCs/>
        </w:rPr>
        <w:t>following payment made by Direct Debit was noted:</w:t>
      </w:r>
    </w:p>
    <w:p w14:paraId="3D1EC457" w14:textId="21DD1AB1" w:rsidR="00E9185B" w:rsidRPr="00C56155" w:rsidRDefault="00C37318" w:rsidP="00E9185B">
      <w:pPr>
        <w:pStyle w:val="ListParagraph"/>
        <w:ind w:left="1080"/>
        <w:rPr>
          <w:bCs/>
        </w:rPr>
      </w:pPr>
      <w:r>
        <w:rPr>
          <w:bCs/>
        </w:rPr>
        <w:t>21</w:t>
      </w:r>
      <w:r w:rsidR="00E9185B">
        <w:rPr>
          <w:bCs/>
        </w:rPr>
        <w:t>/</w:t>
      </w:r>
      <w:r>
        <w:rPr>
          <w:bCs/>
        </w:rPr>
        <w:t>4</w:t>
      </w:r>
      <w:r w:rsidR="00E9185B">
        <w:rPr>
          <w:bCs/>
        </w:rPr>
        <w:t>/22 Eon Next – Electricity                           £4</w:t>
      </w:r>
      <w:r>
        <w:rPr>
          <w:bCs/>
        </w:rPr>
        <w:t>3</w:t>
      </w:r>
      <w:r w:rsidR="00E9185B">
        <w:rPr>
          <w:bCs/>
        </w:rPr>
        <w:t>.</w:t>
      </w:r>
      <w:r>
        <w:rPr>
          <w:bCs/>
        </w:rPr>
        <w:t>46</w:t>
      </w:r>
    </w:p>
    <w:p w14:paraId="605F0130" w14:textId="77777777" w:rsidR="00E9185B" w:rsidRDefault="00E9185B" w:rsidP="00E9185B">
      <w:pPr>
        <w:pStyle w:val="ListParagraph"/>
        <w:ind w:left="1080"/>
        <w:rPr>
          <w:bCs/>
        </w:rPr>
      </w:pPr>
    </w:p>
    <w:p w14:paraId="370B7441" w14:textId="59F6D5BC" w:rsidR="00E9185B" w:rsidRPr="00B9188F" w:rsidRDefault="00E9185B" w:rsidP="00B9188F">
      <w:pPr>
        <w:pStyle w:val="ListParagraph"/>
        <w:ind w:left="1080"/>
        <w:rPr>
          <w:bCs/>
        </w:rPr>
      </w:pPr>
      <w:r w:rsidRPr="00E82B59">
        <w:rPr>
          <w:bCs/>
        </w:rPr>
        <w:t>Proposed by</w:t>
      </w:r>
      <w:r w:rsidR="00C37318">
        <w:rPr>
          <w:bCs/>
        </w:rPr>
        <w:t xml:space="preserve"> the Chairman</w:t>
      </w:r>
      <w:r>
        <w:rPr>
          <w:bCs/>
        </w:rPr>
        <w:t>, seconded by</w:t>
      </w:r>
      <w:r w:rsidR="00C37318">
        <w:rPr>
          <w:bCs/>
        </w:rPr>
        <w:t xml:space="preserve"> Councillor Stevens</w:t>
      </w:r>
      <w:r>
        <w:rPr>
          <w:bCs/>
        </w:rPr>
        <w:t xml:space="preserve">, and </w:t>
      </w:r>
      <w:r w:rsidRPr="008C64C1">
        <w:rPr>
          <w:b/>
        </w:rPr>
        <w:t>resolve</w:t>
      </w:r>
      <w:r>
        <w:rPr>
          <w:b/>
        </w:rPr>
        <w:t xml:space="preserve">d </w:t>
      </w:r>
      <w:r>
        <w:rPr>
          <w:bCs/>
        </w:rPr>
        <w:t>that the following payment be made:</w:t>
      </w:r>
      <w:r w:rsidRPr="00B9188F">
        <w:rPr>
          <w:bCs/>
        </w:rPr>
        <w:t xml:space="preserve">                                        </w:t>
      </w:r>
    </w:p>
    <w:p w14:paraId="4D77A233" w14:textId="04527B78" w:rsidR="00E9185B" w:rsidRDefault="00E9185B" w:rsidP="00E9185B">
      <w:pPr>
        <w:pStyle w:val="ListParagraph"/>
        <w:ind w:left="1080"/>
        <w:rPr>
          <w:bCs/>
        </w:rPr>
      </w:pPr>
      <w:r>
        <w:rPr>
          <w:bCs/>
        </w:rPr>
        <w:t xml:space="preserve">D. </w:t>
      </w:r>
      <w:proofErr w:type="spellStart"/>
      <w:r>
        <w:rPr>
          <w:bCs/>
        </w:rPr>
        <w:t>Cornmell</w:t>
      </w:r>
      <w:proofErr w:type="spellEnd"/>
      <w:r>
        <w:rPr>
          <w:bCs/>
        </w:rPr>
        <w:t>- Clerk’s Expenses                            £</w:t>
      </w:r>
      <w:r w:rsidR="00B9188F">
        <w:rPr>
          <w:bCs/>
        </w:rPr>
        <w:t>53.32</w:t>
      </w:r>
    </w:p>
    <w:p w14:paraId="01966E66" w14:textId="44A732DC" w:rsidR="00E9185B" w:rsidRPr="00B9188F" w:rsidRDefault="00E9185B" w:rsidP="00B9188F">
      <w:pPr>
        <w:rPr>
          <w:bCs/>
        </w:rPr>
      </w:pPr>
    </w:p>
    <w:p w14:paraId="0315F9CD" w14:textId="77777777" w:rsidR="00E9185B" w:rsidRDefault="00E9185B" w:rsidP="00E9185B">
      <w:pPr>
        <w:pStyle w:val="ListParagraph"/>
        <w:ind w:left="1080"/>
        <w:rPr>
          <w:bCs/>
        </w:rPr>
      </w:pPr>
    </w:p>
    <w:p w14:paraId="7D1CF088" w14:textId="4A5B5376" w:rsidR="00E9185B" w:rsidRPr="00D774DF" w:rsidRDefault="00E9185B" w:rsidP="00E9185B">
      <w:pPr>
        <w:pStyle w:val="ListParagraph"/>
        <w:ind w:left="1080"/>
        <w:rPr>
          <w:b/>
        </w:rPr>
      </w:pPr>
      <w:r w:rsidRPr="00D774DF">
        <w:rPr>
          <w:b/>
        </w:rPr>
        <w:t xml:space="preserve">TOTAL      </w:t>
      </w:r>
      <w:r>
        <w:rPr>
          <w:b/>
        </w:rPr>
        <w:t xml:space="preserve">                                                                £</w:t>
      </w:r>
      <w:r w:rsidR="00B9188F">
        <w:rPr>
          <w:b/>
        </w:rPr>
        <w:t xml:space="preserve"> 96.78</w:t>
      </w:r>
      <w:r w:rsidRPr="00D774DF">
        <w:rPr>
          <w:b/>
        </w:rPr>
        <w:t xml:space="preserve">                                                        </w:t>
      </w:r>
    </w:p>
    <w:p w14:paraId="5A448C8C" w14:textId="77777777" w:rsidR="00E9185B" w:rsidRDefault="00E9185B" w:rsidP="00E9185B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313C04">
        <w:rPr>
          <w:bCs/>
          <w:u w:val="single"/>
        </w:rPr>
        <w:t xml:space="preserve">Receipts   </w:t>
      </w:r>
    </w:p>
    <w:p w14:paraId="21A4D015" w14:textId="51FDB995" w:rsidR="00B9188F" w:rsidRDefault="00B9188F" w:rsidP="00E9185B">
      <w:pPr>
        <w:pStyle w:val="ListParagraph"/>
        <w:ind w:left="1080"/>
        <w:rPr>
          <w:bCs/>
        </w:rPr>
      </w:pPr>
      <w:r>
        <w:rPr>
          <w:bCs/>
        </w:rPr>
        <w:t xml:space="preserve">East Riding of Yorkshire Council –                      </w:t>
      </w:r>
      <w:r w:rsidRPr="00B9188F">
        <w:rPr>
          <w:b/>
        </w:rPr>
        <w:t>£4,400.00</w:t>
      </w:r>
    </w:p>
    <w:p w14:paraId="6A35E176" w14:textId="77777777" w:rsidR="00B9188F" w:rsidRDefault="00B9188F" w:rsidP="00E9185B">
      <w:pPr>
        <w:pStyle w:val="ListParagraph"/>
        <w:ind w:left="1080"/>
        <w:rPr>
          <w:bCs/>
        </w:rPr>
      </w:pPr>
      <w:r>
        <w:rPr>
          <w:bCs/>
        </w:rPr>
        <w:t>Precept (1</w:t>
      </w:r>
      <w:r w:rsidRPr="00B9188F">
        <w:rPr>
          <w:bCs/>
          <w:vertAlign w:val="superscript"/>
        </w:rPr>
        <w:t>st</w:t>
      </w:r>
      <w:r>
        <w:rPr>
          <w:bCs/>
        </w:rPr>
        <w:t xml:space="preserve"> payment) </w:t>
      </w:r>
    </w:p>
    <w:p w14:paraId="12D0C130" w14:textId="0DC56EBC" w:rsidR="00E9185B" w:rsidRPr="00062AE6" w:rsidRDefault="00B9188F" w:rsidP="00E9185B">
      <w:pPr>
        <w:pStyle w:val="ListParagraph"/>
        <w:ind w:left="1080"/>
        <w:rPr>
          <w:bCs/>
        </w:rPr>
      </w:pPr>
      <w:r>
        <w:rPr>
          <w:bCs/>
        </w:rPr>
        <w:lastRenderedPageBreak/>
        <w:t xml:space="preserve">           </w:t>
      </w:r>
      <w:r w:rsidR="00E9185B">
        <w:rPr>
          <w:bCs/>
        </w:rPr>
        <w:t xml:space="preserve">                               </w:t>
      </w:r>
      <w:r w:rsidR="00E9185B" w:rsidRPr="00062AE6">
        <w:rPr>
          <w:bCs/>
        </w:rPr>
        <w:t xml:space="preserve">                                                                     </w:t>
      </w:r>
    </w:p>
    <w:p w14:paraId="6D8FF83F" w14:textId="30174A6E" w:rsidR="00E9185B" w:rsidRDefault="00E9185B" w:rsidP="00E9185B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313C04">
        <w:rPr>
          <w:bCs/>
          <w:u w:val="single"/>
        </w:rPr>
        <w:t xml:space="preserve">Financial Report </w:t>
      </w:r>
    </w:p>
    <w:p w14:paraId="088F1A48" w14:textId="0B324A76" w:rsidR="00B9188F" w:rsidRDefault="00B9188F" w:rsidP="00B9188F">
      <w:pPr>
        <w:pStyle w:val="ListParagraph"/>
        <w:ind w:left="1080"/>
        <w:rPr>
          <w:bCs/>
        </w:rPr>
      </w:pPr>
      <w:r w:rsidRPr="00B9188F">
        <w:rPr>
          <w:bCs/>
        </w:rPr>
        <w:t xml:space="preserve">The </w:t>
      </w:r>
      <w:r>
        <w:rPr>
          <w:bCs/>
        </w:rPr>
        <w:t>Clerk/RFO presented an update of the financial position for the current and p</w:t>
      </w:r>
      <w:r w:rsidR="00B80413">
        <w:rPr>
          <w:bCs/>
        </w:rPr>
        <w:t>revious</w:t>
      </w:r>
      <w:r>
        <w:rPr>
          <w:bCs/>
        </w:rPr>
        <w:t xml:space="preserve"> financial periods.</w:t>
      </w:r>
    </w:p>
    <w:p w14:paraId="0F6CABEA" w14:textId="21F8E623" w:rsidR="00B9188F" w:rsidRDefault="00B9188F" w:rsidP="00B9188F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B9188F">
        <w:rPr>
          <w:bCs/>
          <w:u w:val="single"/>
        </w:rPr>
        <w:t>Annual Audit</w:t>
      </w:r>
      <w:r w:rsidR="008E6C74">
        <w:rPr>
          <w:bCs/>
          <w:u w:val="single"/>
        </w:rPr>
        <w:t xml:space="preserve"> Report</w:t>
      </w:r>
    </w:p>
    <w:p w14:paraId="36DF5B6C" w14:textId="6FC1561F" w:rsidR="00B9188F" w:rsidRDefault="00B9188F" w:rsidP="00B9188F">
      <w:pPr>
        <w:pStyle w:val="ListParagraph"/>
        <w:ind w:left="1080"/>
        <w:rPr>
          <w:bCs/>
        </w:rPr>
      </w:pPr>
      <w:r>
        <w:rPr>
          <w:bCs/>
        </w:rPr>
        <w:t>The accounts for the financial period 2021/2022 had been audited by a local parishioner. Matters arising from the audit had</w:t>
      </w:r>
      <w:r w:rsidR="008E6C74">
        <w:rPr>
          <w:bCs/>
        </w:rPr>
        <w:t xml:space="preserve"> now</w:t>
      </w:r>
      <w:r>
        <w:rPr>
          <w:bCs/>
        </w:rPr>
        <w:t xml:space="preserve"> been satisfactorily addressed.</w:t>
      </w:r>
    </w:p>
    <w:p w14:paraId="7DDFC5CE" w14:textId="4D73EE3A" w:rsidR="00B9188F" w:rsidRDefault="008E6C74" w:rsidP="00B9188F">
      <w:pPr>
        <w:pStyle w:val="ListParagraph"/>
        <w:ind w:left="1080"/>
        <w:rPr>
          <w:bCs/>
        </w:rPr>
      </w:pPr>
      <w:r>
        <w:rPr>
          <w:bCs/>
        </w:rPr>
        <w:t>The Council extended its thanks to the auditor, who had again carried out the task at no cost to the parish council.</w:t>
      </w:r>
    </w:p>
    <w:p w14:paraId="0AEE2EDB" w14:textId="7387124A" w:rsidR="008E6C74" w:rsidRDefault="008E6C74" w:rsidP="00B9188F">
      <w:pPr>
        <w:pStyle w:val="ListParagraph"/>
        <w:ind w:left="1080"/>
        <w:rPr>
          <w:b/>
        </w:rPr>
      </w:pPr>
      <w:r w:rsidRPr="008E6C74">
        <w:rPr>
          <w:b/>
        </w:rPr>
        <w:t>Action: Clerk/RFO</w:t>
      </w:r>
    </w:p>
    <w:p w14:paraId="1FD59E51" w14:textId="57ED3AF0" w:rsidR="008E6C74" w:rsidRDefault="008E6C74" w:rsidP="008E6C74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8E6C74">
        <w:rPr>
          <w:bCs/>
          <w:u w:val="single"/>
        </w:rPr>
        <w:t>Governance Statement</w:t>
      </w:r>
    </w:p>
    <w:p w14:paraId="42FAFB74" w14:textId="69A945EA" w:rsidR="008E6C74" w:rsidRDefault="008E6C74" w:rsidP="008E6C74">
      <w:pPr>
        <w:pStyle w:val="ListParagraph"/>
        <w:ind w:left="1080"/>
        <w:rPr>
          <w:bCs/>
        </w:rPr>
      </w:pPr>
      <w:r w:rsidRPr="008E6C74">
        <w:rPr>
          <w:bCs/>
        </w:rPr>
        <w:t xml:space="preserve">Consideration </w:t>
      </w:r>
      <w:r>
        <w:rPr>
          <w:bCs/>
        </w:rPr>
        <w:t>was given to the Annual Governance Statement.</w:t>
      </w:r>
    </w:p>
    <w:p w14:paraId="1DEC0CDC" w14:textId="36566533" w:rsidR="008E6C74" w:rsidRDefault="008E6C74" w:rsidP="008E6C74">
      <w:pPr>
        <w:pStyle w:val="ListParagraph"/>
        <w:ind w:left="1080"/>
        <w:rPr>
          <w:bCs/>
        </w:rPr>
      </w:pPr>
      <w:r w:rsidRPr="008E6C74">
        <w:rPr>
          <w:b/>
        </w:rPr>
        <w:t xml:space="preserve">Resolved </w:t>
      </w:r>
      <w:r>
        <w:rPr>
          <w:b/>
        </w:rPr>
        <w:t xml:space="preserve">– </w:t>
      </w:r>
      <w:r>
        <w:rPr>
          <w:bCs/>
        </w:rPr>
        <w:t>all areas had been properly addressed.</w:t>
      </w:r>
    </w:p>
    <w:p w14:paraId="66E0753B" w14:textId="417216A1" w:rsidR="00B80413" w:rsidRDefault="00B80413" w:rsidP="00B80413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B80413">
        <w:rPr>
          <w:bCs/>
          <w:u w:val="single"/>
        </w:rPr>
        <w:t>Annual Accounting Statements</w:t>
      </w:r>
    </w:p>
    <w:p w14:paraId="50DAE5BF" w14:textId="67553294" w:rsidR="00B80413" w:rsidRDefault="00B80413" w:rsidP="00B80413">
      <w:pPr>
        <w:pStyle w:val="ListParagraph"/>
        <w:ind w:left="1080"/>
        <w:rPr>
          <w:bCs/>
        </w:rPr>
      </w:pPr>
      <w:r w:rsidRPr="00B80413">
        <w:rPr>
          <w:bCs/>
        </w:rPr>
        <w:t>Consideration</w:t>
      </w:r>
      <w:r>
        <w:rPr>
          <w:bCs/>
        </w:rPr>
        <w:t xml:space="preserve"> was given to the Annual Accounting Statements.</w:t>
      </w:r>
    </w:p>
    <w:p w14:paraId="4A824E27" w14:textId="1D8BE97D" w:rsidR="00B80413" w:rsidRDefault="00B80413" w:rsidP="00B80413">
      <w:pPr>
        <w:pStyle w:val="ListParagraph"/>
        <w:ind w:left="1080"/>
        <w:rPr>
          <w:bCs/>
        </w:rPr>
      </w:pPr>
      <w:r w:rsidRPr="00B80413">
        <w:rPr>
          <w:b/>
        </w:rPr>
        <w:t xml:space="preserve">Resolved </w:t>
      </w:r>
      <w:r>
        <w:rPr>
          <w:b/>
        </w:rPr>
        <w:t xml:space="preserve">– </w:t>
      </w:r>
      <w:r>
        <w:rPr>
          <w:bCs/>
        </w:rPr>
        <w:t>that the statements were an accurate record of the Council’s accounts.</w:t>
      </w:r>
    </w:p>
    <w:p w14:paraId="1B893515" w14:textId="0D9A9895" w:rsidR="00B80413" w:rsidRDefault="00B80413" w:rsidP="00B80413">
      <w:pPr>
        <w:pStyle w:val="ListParagraph"/>
        <w:numPr>
          <w:ilvl w:val="0"/>
          <w:numId w:val="3"/>
        </w:numPr>
        <w:rPr>
          <w:bCs/>
          <w:u w:val="single"/>
        </w:rPr>
      </w:pPr>
      <w:r w:rsidRPr="00B80413">
        <w:rPr>
          <w:bCs/>
          <w:u w:val="single"/>
        </w:rPr>
        <w:t>Certificate of Exemption</w:t>
      </w:r>
    </w:p>
    <w:p w14:paraId="7EDC4ED0" w14:textId="0877E4F9" w:rsidR="00B80413" w:rsidRDefault="00B80413" w:rsidP="00B80413">
      <w:pPr>
        <w:pStyle w:val="ListParagraph"/>
        <w:ind w:left="1080"/>
        <w:rPr>
          <w:bCs/>
        </w:rPr>
      </w:pPr>
      <w:r w:rsidRPr="00B80413">
        <w:rPr>
          <w:bCs/>
        </w:rPr>
        <w:t>Consideration was given to the Certificate of Exemption</w:t>
      </w:r>
      <w:r>
        <w:rPr>
          <w:bCs/>
        </w:rPr>
        <w:t>.</w:t>
      </w:r>
    </w:p>
    <w:p w14:paraId="7A97C9EB" w14:textId="629DAE82" w:rsidR="00B80413" w:rsidRDefault="00B80413" w:rsidP="00B80413">
      <w:pPr>
        <w:pStyle w:val="ListParagraph"/>
        <w:ind w:left="1080"/>
        <w:rPr>
          <w:bCs/>
        </w:rPr>
      </w:pPr>
      <w:r w:rsidRPr="00B80413">
        <w:rPr>
          <w:b/>
        </w:rPr>
        <w:t xml:space="preserve">Resolved- </w:t>
      </w:r>
      <w:r>
        <w:rPr>
          <w:bCs/>
        </w:rPr>
        <w:t>that the Certificate of Exemption be approved.</w:t>
      </w:r>
    </w:p>
    <w:p w14:paraId="563CAB49" w14:textId="54CD975B" w:rsidR="00B80413" w:rsidRDefault="00B80413" w:rsidP="00B80413">
      <w:pPr>
        <w:pStyle w:val="ListParagraph"/>
        <w:ind w:left="1080"/>
        <w:rPr>
          <w:b/>
        </w:rPr>
      </w:pPr>
      <w:r>
        <w:rPr>
          <w:b/>
        </w:rPr>
        <w:t>Action:</w:t>
      </w:r>
      <w:r>
        <w:rPr>
          <w:bCs/>
        </w:rPr>
        <w:t xml:space="preserve"> </w:t>
      </w:r>
      <w:r w:rsidRPr="00B80413">
        <w:rPr>
          <w:b/>
        </w:rPr>
        <w:t>Clerk/RFO</w:t>
      </w:r>
    </w:p>
    <w:p w14:paraId="6E345918" w14:textId="75DF6ECB" w:rsidR="00B7747B" w:rsidRPr="00B7747B" w:rsidRDefault="00B7747B" w:rsidP="00B7747B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PLANNING</w:t>
      </w:r>
    </w:p>
    <w:p w14:paraId="7717674E" w14:textId="16C0BA72" w:rsidR="00B7747B" w:rsidRDefault="00B7747B" w:rsidP="00B7747B">
      <w:pPr>
        <w:pStyle w:val="ListParagraph"/>
        <w:numPr>
          <w:ilvl w:val="0"/>
          <w:numId w:val="6"/>
        </w:numPr>
        <w:rPr>
          <w:bCs/>
          <w:u w:val="single"/>
        </w:rPr>
      </w:pPr>
      <w:r w:rsidRPr="00B7747B">
        <w:rPr>
          <w:bCs/>
          <w:u w:val="single"/>
        </w:rPr>
        <w:t>Application</w:t>
      </w:r>
    </w:p>
    <w:p w14:paraId="7ABD5963" w14:textId="58BBD76D" w:rsidR="00B7747B" w:rsidRDefault="00B7747B" w:rsidP="00B7747B">
      <w:pPr>
        <w:pStyle w:val="ListParagraph"/>
        <w:ind w:left="1080"/>
        <w:rPr>
          <w:bCs/>
        </w:rPr>
      </w:pPr>
      <w:r w:rsidRPr="00B7747B">
        <w:rPr>
          <w:bCs/>
        </w:rPr>
        <w:t xml:space="preserve">The following </w:t>
      </w:r>
      <w:r>
        <w:rPr>
          <w:bCs/>
        </w:rPr>
        <w:t>application was considered:</w:t>
      </w:r>
    </w:p>
    <w:p w14:paraId="394457ED" w14:textId="3C4BC354" w:rsidR="00B7157A" w:rsidRDefault="00B7157A" w:rsidP="00B7747B">
      <w:pPr>
        <w:pStyle w:val="ListParagraph"/>
        <w:ind w:left="1080"/>
        <w:rPr>
          <w:bCs/>
        </w:rPr>
      </w:pPr>
      <w:r>
        <w:rPr>
          <w:bCs/>
        </w:rPr>
        <w:t xml:space="preserve">22/01375/PLF-Change of use of part of redundant farm building to farm office and installation  of rooflights and UPVC windows: Buildings East of Rossmoor Farm, </w:t>
      </w:r>
      <w:proofErr w:type="spellStart"/>
      <w:r>
        <w:rPr>
          <w:bCs/>
        </w:rPr>
        <w:t>Hagg</w:t>
      </w:r>
      <w:proofErr w:type="spellEnd"/>
      <w:r>
        <w:rPr>
          <w:bCs/>
        </w:rPr>
        <w:t xml:space="preserve"> Lane, Storwood YO42 4SY</w:t>
      </w:r>
    </w:p>
    <w:p w14:paraId="41914615" w14:textId="43045883" w:rsidR="00B7157A" w:rsidRDefault="00B7157A" w:rsidP="00B7747B">
      <w:pPr>
        <w:pStyle w:val="ListParagraph"/>
        <w:ind w:left="1080"/>
        <w:rPr>
          <w:bCs/>
        </w:rPr>
      </w:pPr>
      <w:r>
        <w:rPr>
          <w:b/>
        </w:rPr>
        <w:t xml:space="preserve">Resolved- </w:t>
      </w:r>
      <w:r>
        <w:rPr>
          <w:bCs/>
        </w:rPr>
        <w:t>that there be no objection to the proposed change of use.</w:t>
      </w:r>
    </w:p>
    <w:p w14:paraId="03C1A58A" w14:textId="34C2D020" w:rsidR="00B7747B" w:rsidRPr="00B7157A" w:rsidRDefault="00B7157A" w:rsidP="00B7157A">
      <w:pPr>
        <w:pStyle w:val="ListParagraph"/>
        <w:ind w:left="1080"/>
        <w:rPr>
          <w:b/>
        </w:rPr>
      </w:pPr>
      <w:r>
        <w:rPr>
          <w:b/>
        </w:rPr>
        <w:t>Action:</w:t>
      </w:r>
      <w:r>
        <w:rPr>
          <w:bCs/>
        </w:rPr>
        <w:t xml:space="preserve"> </w:t>
      </w:r>
      <w:r w:rsidRPr="00B7157A">
        <w:rPr>
          <w:b/>
        </w:rPr>
        <w:t>Clerk</w:t>
      </w:r>
    </w:p>
    <w:p w14:paraId="57E325F4" w14:textId="742D54A0" w:rsidR="00B7747B" w:rsidRDefault="00B7747B" w:rsidP="00B7747B">
      <w:pPr>
        <w:pStyle w:val="ListParagraph"/>
        <w:numPr>
          <w:ilvl w:val="0"/>
          <w:numId w:val="6"/>
        </w:numPr>
        <w:rPr>
          <w:u w:val="single"/>
        </w:rPr>
      </w:pPr>
      <w:r w:rsidRPr="00B7747B">
        <w:rPr>
          <w:u w:val="single"/>
        </w:rPr>
        <w:t>Permission</w:t>
      </w:r>
    </w:p>
    <w:p w14:paraId="0A1483BA" w14:textId="2201B047" w:rsidR="00B7747B" w:rsidRPr="00B7747B" w:rsidRDefault="00B7747B" w:rsidP="00B7747B">
      <w:pPr>
        <w:pStyle w:val="ListParagraph"/>
        <w:ind w:left="1080"/>
      </w:pPr>
      <w:r w:rsidRPr="00B7747B">
        <w:t>The following</w:t>
      </w:r>
      <w:r>
        <w:t xml:space="preserve"> permission was noted:</w:t>
      </w:r>
      <w:r w:rsidRPr="00B7747B">
        <w:t xml:space="preserve"> </w:t>
      </w:r>
    </w:p>
    <w:p w14:paraId="4033E85E" w14:textId="4E922C57" w:rsidR="00B7747B" w:rsidRDefault="00B7747B" w:rsidP="00B7747B">
      <w:pPr>
        <w:pStyle w:val="ListParagraph"/>
        <w:ind w:left="1080"/>
      </w:pPr>
      <w:r>
        <w:t xml:space="preserve">DC/22/00946/TCA -East Cottingwith Conservation Area-to reduce 1 no. Spruce tree(T2) by approximately 1 to 1 and half metres and shape the top as best as possible and reduce 1 no. Himalayan silver birch (T1) by approximately 50% (4m) and shape: </w:t>
      </w:r>
      <w:proofErr w:type="spellStart"/>
      <w:r>
        <w:t>Langrickgate</w:t>
      </w:r>
      <w:proofErr w:type="spellEnd"/>
      <w:r>
        <w:t xml:space="preserve"> House, 5 St Marys Close, East Cottingwith YO42 4TZ</w:t>
      </w:r>
    </w:p>
    <w:p w14:paraId="2266391D" w14:textId="35D4477F" w:rsidR="00B7747B" w:rsidRDefault="00B7747B" w:rsidP="00B7747B">
      <w:pPr>
        <w:pStyle w:val="ListParagraph"/>
        <w:numPr>
          <w:ilvl w:val="0"/>
          <w:numId w:val="6"/>
        </w:numPr>
        <w:rPr>
          <w:u w:val="single"/>
        </w:rPr>
      </w:pPr>
      <w:r w:rsidRPr="00B7747B">
        <w:rPr>
          <w:u w:val="single"/>
        </w:rPr>
        <w:t>Refusal</w:t>
      </w:r>
    </w:p>
    <w:p w14:paraId="357DF2D3" w14:textId="77777777" w:rsidR="00B7747B" w:rsidRDefault="00B7747B" w:rsidP="00B7747B">
      <w:pPr>
        <w:pStyle w:val="ListParagraph"/>
        <w:ind w:left="1080"/>
      </w:pPr>
      <w:r w:rsidRPr="00B7747B">
        <w:t xml:space="preserve">The following </w:t>
      </w:r>
      <w:r>
        <w:t xml:space="preserve">refusal was noted: </w:t>
      </w:r>
    </w:p>
    <w:p w14:paraId="28FCFE67" w14:textId="6CEC7480" w:rsidR="00B80413" w:rsidRPr="00B7157A" w:rsidRDefault="00B7747B" w:rsidP="00B7157A">
      <w:pPr>
        <w:pStyle w:val="ListParagraph"/>
        <w:ind w:left="1080"/>
      </w:pPr>
      <w:r>
        <w:t xml:space="preserve">21/04270/PLF-Change of use of land for the siting of a converted HGV trailer for use as holiday accommodation (retrospective application) Land North East of Paradise Lodges, </w:t>
      </w:r>
      <w:proofErr w:type="spellStart"/>
      <w:r>
        <w:t>Ballhall</w:t>
      </w:r>
      <w:proofErr w:type="spellEnd"/>
      <w:r>
        <w:t xml:space="preserve"> Lane, East Cottingwith YO42 4TD</w:t>
      </w:r>
    </w:p>
    <w:p w14:paraId="74EB47B8" w14:textId="7E9E8BBE" w:rsidR="00E9185B" w:rsidRPr="00B7747B" w:rsidRDefault="00E9185B" w:rsidP="00B7747B">
      <w:pPr>
        <w:pStyle w:val="ListParagraph"/>
        <w:numPr>
          <w:ilvl w:val="0"/>
          <w:numId w:val="1"/>
        </w:numPr>
        <w:rPr>
          <w:b/>
          <w:u w:val="single"/>
        </w:rPr>
      </w:pPr>
      <w:r w:rsidRPr="00B7747B">
        <w:rPr>
          <w:b/>
        </w:rPr>
        <w:t>CORRESPONDENCE</w:t>
      </w:r>
    </w:p>
    <w:p w14:paraId="012B4240" w14:textId="77777777" w:rsidR="00E9185B" w:rsidRPr="00B87D1A" w:rsidRDefault="00E9185B" w:rsidP="00E9185B">
      <w:pPr>
        <w:pStyle w:val="ListParagraph"/>
        <w:rPr>
          <w:bCs/>
        </w:rPr>
      </w:pPr>
      <w:r w:rsidRPr="00B87D1A">
        <w:rPr>
          <w:bCs/>
        </w:rPr>
        <w:t xml:space="preserve">A list </w:t>
      </w:r>
      <w:r>
        <w:rPr>
          <w:bCs/>
        </w:rPr>
        <w:t>of correspondence, received since the last Ordinary Meeting, was noted.</w:t>
      </w:r>
    </w:p>
    <w:p w14:paraId="73995402" w14:textId="463E3BA0" w:rsidR="00E9185B" w:rsidRDefault="00E9185B" w:rsidP="00E918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MEMBER’S REPORTS</w:t>
      </w:r>
    </w:p>
    <w:p w14:paraId="3662F8DE" w14:textId="6F4470D2" w:rsidR="00B7157A" w:rsidRDefault="00B7157A" w:rsidP="00B7157A">
      <w:pPr>
        <w:pStyle w:val="ListParagraph"/>
        <w:rPr>
          <w:bCs/>
        </w:rPr>
      </w:pPr>
      <w:r>
        <w:rPr>
          <w:bCs/>
        </w:rPr>
        <w:t>Councillor Sher</w:t>
      </w:r>
      <w:r w:rsidR="00124CA2">
        <w:rPr>
          <w:bCs/>
        </w:rPr>
        <w:t>vington</w:t>
      </w:r>
      <w:r>
        <w:rPr>
          <w:bCs/>
        </w:rPr>
        <w:t xml:space="preserve"> raised the issue of attendance at meetings of ERYC’s Planning Committee when matters of objection had been raised by the parish council. It was </w:t>
      </w:r>
      <w:r>
        <w:rPr>
          <w:bCs/>
        </w:rPr>
        <w:lastRenderedPageBreak/>
        <w:t>agreed that the Clerk</w:t>
      </w:r>
      <w:r w:rsidR="00A45CED">
        <w:rPr>
          <w:bCs/>
        </w:rPr>
        <w:t xml:space="preserve"> would</w:t>
      </w:r>
      <w:r>
        <w:rPr>
          <w:bCs/>
        </w:rPr>
        <w:t xml:space="preserve"> alert Members if such a situation</w:t>
      </w:r>
      <w:r w:rsidR="00A45CED">
        <w:rPr>
          <w:bCs/>
        </w:rPr>
        <w:t xml:space="preserve"> was to</w:t>
      </w:r>
      <w:r>
        <w:rPr>
          <w:bCs/>
        </w:rPr>
        <w:t xml:space="preserve"> arise when consideration would be given to a Councillor attending</w:t>
      </w:r>
      <w:r w:rsidR="00A45CED">
        <w:rPr>
          <w:bCs/>
        </w:rPr>
        <w:t xml:space="preserve"> the meeting.</w:t>
      </w:r>
    </w:p>
    <w:p w14:paraId="5C823CF8" w14:textId="2A10571F" w:rsidR="00B7157A" w:rsidRPr="00B7157A" w:rsidRDefault="00B7157A" w:rsidP="00B7157A">
      <w:pPr>
        <w:pStyle w:val="ListParagraph"/>
        <w:rPr>
          <w:b/>
        </w:rPr>
      </w:pPr>
      <w:r w:rsidRPr="00B7157A">
        <w:rPr>
          <w:b/>
        </w:rPr>
        <w:t xml:space="preserve">Action: Clerk </w:t>
      </w:r>
    </w:p>
    <w:p w14:paraId="2DE392FD" w14:textId="16D3734A" w:rsidR="00E9185B" w:rsidRDefault="00E9185B" w:rsidP="00E918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DATE OF NEXT MEETING</w:t>
      </w:r>
    </w:p>
    <w:p w14:paraId="0E8ABD58" w14:textId="2AC66F20" w:rsidR="00E9185B" w:rsidRDefault="00E9185B" w:rsidP="00E9185B">
      <w:pPr>
        <w:pStyle w:val="ListParagraph"/>
        <w:rPr>
          <w:bCs/>
        </w:rPr>
      </w:pPr>
      <w:r>
        <w:rPr>
          <w:bCs/>
        </w:rPr>
        <w:t>8.00pm, Thursday 14</w:t>
      </w:r>
      <w:r w:rsidRPr="00E9185B">
        <w:rPr>
          <w:bCs/>
          <w:vertAlign w:val="superscript"/>
        </w:rPr>
        <w:t>th</w:t>
      </w:r>
      <w:r>
        <w:rPr>
          <w:bCs/>
        </w:rPr>
        <w:t xml:space="preserve"> July 2022 </w:t>
      </w:r>
    </w:p>
    <w:p w14:paraId="7F255E92" w14:textId="77777777" w:rsidR="00E9185B" w:rsidRPr="002E6970" w:rsidRDefault="00E9185B" w:rsidP="00E9185B">
      <w:pPr>
        <w:rPr>
          <w:bCs/>
        </w:rPr>
      </w:pPr>
    </w:p>
    <w:p w14:paraId="57AA0EBC" w14:textId="633D602F" w:rsidR="00E9185B" w:rsidRDefault="00E9185B" w:rsidP="00E9185B">
      <w:pPr>
        <w:pStyle w:val="ListParagraph"/>
        <w:rPr>
          <w:bCs/>
        </w:rPr>
      </w:pPr>
      <w:r>
        <w:rPr>
          <w:bCs/>
        </w:rPr>
        <w:t>There being no further business, the meeting closed at 9.55 pm.</w:t>
      </w:r>
    </w:p>
    <w:p w14:paraId="32041A57" w14:textId="77777777" w:rsidR="00E9185B" w:rsidRDefault="00E9185B" w:rsidP="00E9185B"/>
    <w:p w14:paraId="62733F7D" w14:textId="77777777" w:rsidR="00E9185B" w:rsidRDefault="00E9185B" w:rsidP="00E9185B"/>
    <w:p w14:paraId="19041BF4" w14:textId="77777777" w:rsidR="00E9185B" w:rsidRDefault="00E9185B"/>
    <w:sectPr w:rsidR="00E9185B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014EF" w14:textId="77777777" w:rsidR="0025344C" w:rsidRDefault="0025344C">
      <w:r>
        <w:separator/>
      </w:r>
    </w:p>
  </w:endnote>
  <w:endnote w:type="continuationSeparator" w:id="0">
    <w:p w14:paraId="08317D39" w14:textId="77777777" w:rsidR="0025344C" w:rsidRDefault="0025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11521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78DFA" w14:textId="77777777" w:rsidR="001E0AF6" w:rsidRDefault="00447187" w:rsidP="009A69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E9B6C" w14:textId="77777777" w:rsidR="001E0AF6" w:rsidRDefault="00253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59075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076FA6" w14:textId="77777777" w:rsidR="001E0AF6" w:rsidRDefault="00447187" w:rsidP="009A69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0FB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5333F5" w14:textId="77777777" w:rsidR="001E0AF6" w:rsidRDefault="0025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63F2" w14:textId="77777777" w:rsidR="0025344C" w:rsidRDefault="0025344C">
      <w:r>
        <w:separator/>
      </w:r>
    </w:p>
  </w:footnote>
  <w:footnote w:type="continuationSeparator" w:id="0">
    <w:p w14:paraId="0FBA729F" w14:textId="77777777" w:rsidR="0025344C" w:rsidRDefault="0025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384"/>
    <w:multiLevelType w:val="hybridMultilevel"/>
    <w:tmpl w:val="D1F6748A"/>
    <w:lvl w:ilvl="0" w:tplc="0FF8DB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F1DBB"/>
    <w:multiLevelType w:val="hybridMultilevel"/>
    <w:tmpl w:val="3710F300"/>
    <w:lvl w:ilvl="0" w:tplc="9EA46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50AED"/>
    <w:multiLevelType w:val="hybridMultilevel"/>
    <w:tmpl w:val="41C695F0"/>
    <w:lvl w:ilvl="0" w:tplc="0FAA5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45668B"/>
    <w:multiLevelType w:val="hybridMultilevel"/>
    <w:tmpl w:val="821AABC2"/>
    <w:lvl w:ilvl="0" w:tplc="3A94AF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7357B9"/>
    <w:multiLevelType w:val="hybridMultilevel"/>
    <w:tmpl w:val="241A5B94"/>
    <w:lvl w:ilvl="0" w:tplc="0B1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51C4E"/>
    <w:multiLevelType w:val="hybridMultilevel"/>
    <w:tmpl w:val="32EE35CC"/>
    <w:lvl w:ilvl="0" w:tplc="3BF8E7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67352"/>
    <w:multiLevelType w:val="hybridMultilevel"/>
    <w:tmpl w:val="727EE5E6"/>
    <w:lvl w:ilvl="0" w:tplc="7DCC7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5B"/>
    <w:rsid w:val="00124CA2"/>
    <w:rsid w:val="00125C77"/>
    <w:rsid w:val="0025344C"/>
    <w:rsid w:val="00330B39"/>
    <w:rsid w:val="00447187"/>
    <w:rsid w:val="004737A0"/>
    <w:rsid w:val="005A3DF0"/>
    <w:rsid w:val="0076445C"/>
    <w:rsid w:val="007E1BB4"/>
    <w:rsid w:val="008E6C74"/>
    <w:rsid w:val="00A45CED"/>
    <w:rsid w:val="00B7157A"/>
    <w:rsid w:val="00B7747B"/>
    <w:rsid w:val="00B80413"/>
    <w:rsid w:val="00B9188F"/>
    <w:rsid w:val="00C37318"/>
    <w:rsid w:val="00C91486"/>
    <w:rsid w:val="00DB0FB0"/>
    <w:rsid w:val="00E26D81"/>
    <w:rsid w:val="00E9185B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8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5B"/>
  </w:style>
  <w:style w:type="character" w:styleId="PageNumber">
    <w:name w:val="page number"/>
    <w:basedOn w:val="DefaultParagraphFont"/>
    <w:uiPriority w:val="99"/>
    <w:semiHidden/>
    <w:unhideWhenUsed/>
    <w:rsid w:val="00E9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5B"/>
  </w:style>
  <w:style w:type="character" w:styleId="PageNumber">
    <w:name w:val="page number"/>
    <w:basedOn w:val="DefaultParagraphFont"/>
    <w:uiPriority w:val="99"/>
    <w:semiHidden/>
    <w:unhideWhenUsed/>
    <w:rsid w:val="00E9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2022-06-09T13:56:00Z</dcterms:created>
  <dcterms:modified xsi:type="dcterms:W3CDTF">2022-06-09T13:56:00Z</dcterms:modified>
</cp:coreProperties>
</file>