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436" w:rsidRDefault="00490436" w:rsidP="00490436">
      <w:pPr>
        <w:rPr>
          <w:rFonts w:ascii="Arial" w:hAnsi="Arial" w:cs="Arial"/>
          <w:b/>
          <w:sz w:val="32"/>
          <w:szCs w:val="32"/>
        </w:rPr>
      </w:pPr>
      <w:r>
        <w:rPr>
          <w:rFonts w:ascii="Arial" w:hAnsi="Arial" w:cs="Arial"/>
          <w:b/>
          <w:sz w:val="32"/>
          <w:szCs w:val="32"/>
        </w:rPr>
        <w:t>East Cottingwith Parish</w:t>
      </w:r>
    </w:p>
    <w:p w:rsidR="00490436" w:rsidRDefault="00490436" w:rsidP="00490436">
      <w:pPr>
        <w:rPr>
          <w:rFonts w:ascii="Arial" w:hAnsi="Arial" w:cs="Arial"/>
          <w:b/>
          <w:sz w:val="32"/>
          <w:szCs w:val="32"/>
        </w:rPr>
      </w:pPr>
      <w:r>
        <w:rPr>
          <w:rFonts w:ascii="Arial" w:hAnsi="Arial" w:cs="Arial"/>
          <w:b/>
          <w:sz w:val="32"/>
          <w:szCs w:val="32"/>
        </w:rPr>
        <w:t>Annual Parish Meeting</w:t>
      </w:r>
    </w:p>
    <w:p w:rsidR="00490436" w:rsidRDefault="00490436" w:rsidP="00490436">
      <w:pPr>
        <w:rPr>
          <w:rFonts w:ascii="Arial" w:hAnsi="Arial" w:cs="Arial"/>
          <w:b/>
          <w:sz w:val="32"/>
          <w:szCs w:val="32"/>
        </w:rPr>
      </w:pPr>
    </w:p>
    <w:p w:rsidR="00490436" w:rsidRDefault="00490436" w:rsidP="00490436">
      <w:pPr>
        <w:rPr>
          <w:rFonts w:ascii="Arial" w:hAnsi="Arial" w:cs="Arial"/>
          <w:b/>
          <w:sz w:val="24"/>
          <w:szCs w:val="24"/>
        </w:rPr>
      </w:pPr>
      <w:r>
        <w:rPr>
          <w:rFonts w:ascii="Arial" w:hAnsi="Arial" w:cs="Arial"/>
          <w:b/>
          <w:sz w:val="24"/>
          <w:szCs w:val="24"/>
        </w:rPr>
        <w:t>Minutes of the meeting held on 12</w:t>
      </w:r>
      <w:r>
        <w:rPr>
          <w:rFonts w:ascii="Arial" w:hAnsi="Arial" w:cs="Arial"/>
          <w:b/>
          <w:sz w:val="24"/>
          <w:szCs w:val="24"/>
          <w:vertAlign w:val="superscript"/>
        </w:rPr>
        <w:t>th</w:t>
      </w:r>
      <w:r>
        <w:rPr>
          <w:rFonts w:ascii="Arial" w:hAnsi="Arial" w:cs="Arial"/>
          <w:b/>
          <w:sz w:val="24"/>
          <w:szCs w:val="24"/>
        </w:rPr>
        <w:t xml:space="preserve"> May 2016 at 8.30pm in the village hall</w:t>
      </w:r>
    </w:p>
    <w:p w:rsidR="00490436" w:rsidRDefault="00490436" w:rsidP="00490436">
      <w:pPr>
        <w:rPr>
          <w:rFonts w:ascii="Arial" w:hAnsi="Arial" w:cs="Arial"/>
          <w:sz w:val="24"/>
          <w:szCs w:val="24"/>
        </w:rPr>
      </w:pPr>
    </w:p>
    <w:p w:rsidR="00490436" w:rsidRDefault="00490436" w:rsidP="00490436">
      <w:pPr>
        <w:rPr>
          <w:rFonts w:ascii="Arial" w:hAnsi="Arial" w:cs="Arial"/>
          <w:sz w:val="24"/>
          <w:szCs w:val="24"/>
        </w:rPr>
      </w:pPr>
      <w:r>
        <w:rPr>
          <w:rFonts w:ascii="Arial" w:hAnsi="Arial" w:cs="Arial"/>
          <w:b/>
          <w:sz w:val="24"/>
          <w:szCs w:val="24"/>
        </w:rPr>
        <w:t>Present</w:t>
      </w:r>
      <w:r>
        <w:rPr>
          <w:rFonts w:ascii="Arial" w:hAnsi="Arial" w:cs="Arial"/>
          <w:sz w:val="24"/>
          <w:szCs w:val="24"/>
        </w:rPr>
        <w:t>: Peter Rhodes (Chair), Noel Joy (Clerk), John Barlow, Joan Burnett, Steve Ashton, Julie Harrison, Neil Hobbs</w:t>
      </w:r>
    </w:p>
    <w:p w:rsidR="00490436" w:rsidRDefault="00490436" w:rsidP="00490436">
      <w:pPr>
        <w:rPr>
          <w:rFonts w:ascii="Arial" w:hAnsi="Arial" w:cs="Arial"/>
          <w:sz w:val="24"/>
          <w:szCs w:val="24"/>
        </w:rPr>
      </w:pPr>
    </w:p>
    <w:p w:rsidR="00490436" w:rsidRDefault="00490436" w:rsidP="00490436">
      <w:pPr>
        <w:rPr>
          <w:rFonts w:ascii="Arial" w:hAnsi="Arial" w:cs="Arial"/>
          <w:sz w:val="24"/>
          <w:szCs w:val="24"/>
        </w:rPr>
      </w:pPr>
      <w:r>
        <w:rPr>
          <w:rFonts w:ascii="Arial" w:hAnsi="Arial" w:cs="Arial"/>
          <w:b/>
          <w:sz w:val="24"/>
          <w:szCs w:val="24"/>
        </w:rPr>
        <w:t>1.</w:t>
      </w:r>
      <w:r>
        <w:rPr>
          <w:rFonts w:ascii="Arial" w:hAnsi="Arial" w:cs="Arial"/>
          <w:sz w:val="24"/>
          <w:szCs w:val="24"/>
        </w:rPr>
        <w:t xml:space="preserve">  The minutes of the meeting held on </w:t>
      </w:r>
      <w:r>
        <w:rPr>
          <w:rFonts w:ascii="Arial" w:hAnsi="Arial" w:cs="Arial"/>
          <w:b/>
          <w:sz w:val="24"/>
          <w:szCs w:val="24"/>
        </w:rPr>
        <w:t>14</w:t>
      </w:r>
      <w:r>
        <w:rPr>
          <w:rFonts w:ascii="Arial" w:hAnsi="Arial" w:cs="Arial"/>
          <w:b/>
          <w:sz w:val="24"/>
          <w:szCs w:val="24"/>
          <w:vertAlign w:val="superscript"/>
        </w:rPr>
        <w:t>th</w:t>
      </w:r>
      <w:r>
        <w:rPr>
          <w:rFonts w:ascii="Arial" w:hAnsi="Arial" w:cs="Arial"/>
          <w:b/>
          <w:sz w:val="24"/>
          <w:szCs w:val="24"/>
        </w:rPr>
        <w:t xml:space="preserve"> May 2015</w:t>
      </w:r>
      <w:r>
        <w:rPr>
          <w:rFonts w:ascii="Arial" w:hAnsi="Arial" w:cs="Arial"/>
          <w:sz w:val="24"/>
          <w:szCs w:val="24"/>
        </w:rPr>
        <w:t xml:space="preserve"> were signed as a correct record</w:t>
      </w:r>
    </w:p>
    <w:p w:rsidR="00490436" w:rsidRDefault="00490436" w:rsidP="00490436">
      <w:pPr>
        <w:rPr>
          <w:rFonts w:ascii="Arial" w:hAnsi="Arial" w:cs="Arial"/>
          <w:sz w:val="24"/>
          <w:szCs w:val="24"/>
        </w:rPr>
      </w:pPr>
      <w:r>
        <w:rPr>
          <w:rFonts w:ascii="Arial" w:hAnsi="Arial" w:cs="Arial"/>
          <w:b/>
          <w:sz w:val="24"/>
          <w:szCs w:val="24"/>
        </w:rPr>
        <w:t>2</w:t>
      </w:r>
      <w:r>
        <w:rPr>
          <w:rFonts w:ascii="Arial" w:hAnsi="Arial" w:cs="Arial"/>
          <w:sz w:val="24"/>
          <w:szCs w:val="24"/>
        </w:rPr>
        <w:t xml:space="preserve">. The </w:t>
      </w:r>
      <w:r>
        <w:rPr>
          <w:rFonts w:ascii="Arial" w:hAnsi="Arial" w:cs="Arial"/>
          <w:b/>
          <w:sz w:val="24"/>
          <w:szCs w:val="24"/>
        </w:rPr>
        <w:t>Chairman’s annual report</w:t>
      </w:r>
      <w:r>
        <w:rPr>
          <w:rFonts w:ascii="Arial" w:hAnsi="Arial" w:cs="Arial"/>
          <w:sz w:val="24"/>
          <w:szCs w:val="24"/>
        </w:rPr>
        <w:t xml:space="preserve"> and the </w:t>
      </w:r>
      <w:r>
        <w:rPr>
          <w:rFonts w:ascii="Arial" w:hAnsi="Arial" w:cs="Arial"/>
          <w:b/>
          <w:sz w:val="24"/>
          <w:szCs w:val="24"/>
        </w:rPr>
        <w:t>annual financial report</w:t>
      </w:r>
      <w:r>
        <w:rPr>
          <w:rFonts w:ascii="Arial" w:hAnsi="Arial" w:cs="Arial"/>
          <w:sz w:val="24"/>
          <w:szCs w:val="24"/>
        </w:rPr>
        <w:t xml:space="preserve"> were circulated and received.</w:t>
      </w:r>
    </w:p>
    <w:p w:rsidR="00490436" w:rsidRDefault="00490436" w:rsidP="00490436">
      <w:pPr>
        <w:rPr>
          <w:rFonts w:ascii="Arial" w:hAnsi="Arial" w:cs="Arial"/>
          <w:b/>
          <w:sz w:val="24"/>
          <w:szCs w:val="24"/>
        </w:rPr>
      </w:pPr>
      <w:r>
        <w:rPr>
          <w:rFonts w:ascii="Arial" w:hAnsi="Arial" w:cs="Arial"/>
          <w:b/>
          <w:sz w:val="24"/>
          <w:szCs w:val="24"/>
        </w:rPr>
        <w:t>3. Letting of the lanes:</w:t>
      </w:r>
    </w:p>
    <w:p w:rsidR="00490436" w:rsidRDefault="00490436" w:rsidP="00490436">
      <w:pPr>
        <w:rPr>
          <w:rFonts w:ascii="Arial" w:hAnsi="Arial" w:cs="Arial"/>
          <w:sz w:val="24"/>
          <w:szCs w:val="24"/>
        </w:rPr>
      </w:pPr>
      <w:r>
        <w:rPr>
          <w:rFonts w:ascii="Arial" w:hAnsi="Arial" w:cs="Arial"/>
          <w:sz w:val="24"/>
          <w:szCs w:val="24"/>
        </w:rPr>
        <w:t>Mill Lane: Fiona Bruce</w:t>
      </w:r>
    </w:p>
    <w:p w:rsidR="00490436" w:rsidRDefault="00490436" w:rsidP="00490436">
      <w:pPr>
        <w:rPr>
          <w:rFonts w:ascii="Arial" w:hAnsi="Arial" w:cs="Arial"/>
          <w:sz w:val="24"/>
          <w:szCs w:val="24"/>
        </w:rPr>
      </w:pPr>
      <w:r>
        <w:rPr>
          <w:rFonts w:ascii="Arial" w:hAnsi="Arial" w:cs="Arial"/>
          <w:sz w:val="24"/>
          <w:szCs w:val="24"/>
        </w:rPr>
        <w:t>Walloways Lane: Joan Burnett</w:t>
      </w:r>
    </w:p>
    <w:p w:rsidR="00490436" w:rsidRDefault="00490436" w:rsidP="00490436">
      <w:pPr>
        <w:rPr>
          <w:rFonts w:ascii="Arial" w:hAnsi="Arial" w:cs="Arial"/>
          <w:sz w:val="24"/>
          <w:szCs w:val="24"/>
        </w:rPr>
      </w:pPr>
      <w:r>
        <w:rPr>
          <w:rFonts w:ascii="Arial" w:hAnsi="Arial" w:cs="Arial"/>
          <w:sz w:val="24"/>
          <w:szCs w:val="24"/>
        </w:rPr>
        <w:t>Langrickgate Lane: Neil Hobbs</w:t>
      </w:r>
    </w:p>
    <w:p w:rsidR="00490436" w:rsidRDefault="00490436" w:rsidP="00490436">
      <w:pPr>
        <w:rPr>
          <w:rFonts w:ascii="Arial" w:hAnsi="Arial" w:cs="Arial"/>
          <w:sz w:val="24"/>
          <w:szCs w:val="24"/>
        </w:rPr>
      </w:pPr>
      <w:r>
        <w:rPr>
          <w:rFonts w:ascii="Arial" w:hAnsi="Arial" w:cs="Arial"/>
          <w:sz w:val="24"/>
          <w:szCs w:val="24"/>
        </w:rPr>
        <w:t>Ings Lane: Dave Griffith</w:t>
      </w:r>
    </w:p>
    <w:p w:rsidR="00490436" w:rsidRDefault="00490436" w:rsidP="00490436">
      <w:pPr>
        <w:rPr>
          <w:rFonts w:ascii="Arial" w:hAnsi="Arial" w:cs="Arial"/>
          <w:sz w:val="24"/>
          <w:szCs w:val="24"/>
        </w:rPr>
      </w:pPr>
      <w:r>
        <w:rPr>
          <w:rFonts w:ascii="Arial" w:hAnsi="Arial" w:cs="Arial"/>
          <w:sz w:val="24"/>
          <w:szCs w:val="24"/>
        </w:rPr>
        <w:t>Postern Lane: Steve Ashton</w:t>
      </w:r>
    </w:p>
    <w:p w:rsidR="00490436" w:rsidRDefault="00490436" w:rsidP="00490436">
      <w:pPr>
        <w:rPr>
          <w:rFonts w:ascii="Arial" w:hAnsi="Arial" w:cs="Arial"/>
          <w:b/>
          <w:sz w:val="24"/>
          <w:szCs w:val="24"/>
        </w:rPr>
      </w:pPr>
      <w:r>
        <w:rPr>
          <w:rFonts w:ascii="Arial" w:hAnsi="Arial" w:cs="Arial"/>
          <w:b/>
          <w:sz w:val="24"/>
          <w:szCs w:val="24"/>
        </w:rPr>
        <w:t>4. Queen’s 90</w:t>
      </w:r>
      <w:r>
        <w:rPr>
          <w:rFonts w:ascii="Arial" w:hAnsi="Arial" w:cs="Arial"/>
          <w:b/>
          <w:sz w:val="24"/>
          <w:szCs w:val="24"/>
          <w:vertAlign w:val="superscript"/>
        </w:rPr>
        <w:t>th</w:t>
      </w:r>
      <w:r>
        <w:rPr>
          <w:rFonts w:ascii="Arial" w:hAnsi="Arial" w:cs="Arial"/>
          <w:b/>
          <w:sz w:val="24"/>
          <w:szCs w:val="24"/>
        </w:rPr>
        <w:t xml:space="preserve"> Birthday</w:t>
      </w:r>
    </w:p>
    <w:p w:rsidR="00490436" w:rsidRDefault="00490436" w:rsidP="00490436">
      <w:pPr>
        <w:rPr>
          <w:rFonts w:ascii="Arial" w:hAnsi="Arial" w:cs="Arial"/>
          <w:sz w:val="24"/>
          <w:szCs w:val="24"/>
        </w:rPr>
      </w:pPr>
      <w:r>
        <w:rPr>
          <w:rFonts w:ascii="Arial" w:hAnsi="Arial" w:cs="Arial"/>
          <w:sz w:val="24"/>
          <w:szCs w:val="24"/>
        </w:rPr>
        <w:t>Consideration would be given to the lighting of the beacon to celebrate the Queen’s birthday</w:t>
      </w:r>
    </w:p>
    <w:p w:rsidR="00490436" w:rsidRDefault="00490436" w:rsidP="00490436">
      <w:pPr>
        <w:rPr>
          <w:rFonts w:ascii="Arial" w:hAnsi="Arial" w:cs="Arial"/>
          <w:sz w:val="24"/>
          <w:szCs w:val="24"/>
        </w:rPr>
      </w:pPr>
      <w:r>
        <w:rPr>
          <w:rFonts w:ascii="Arial" w:hAnsi="Arial" w:cs="Arial"/>
          <w:b/>
          <w:sz w:val="24"/>
          <w:szCs w:val="24"/>
        </w:rPr>
        <w:t>5.</w:t>
      </w:r>
      <w:r>
        <w:rPr>
          <w:rFonts w:ascii="Arial" w:hAnsi="Arial" w:cs="Arial"/>
          <w:sz w:val="24"/>
          <w:szCs w:val="24"/>
        </w:rPr>
        <w:t xml:space="preserve"> Date of next meeting: </w:t>
      </w:r>
      <w:r>
        <w:rPr>
          <w:rFonts w:ascii="Arial" w:hAnsi="Arial" w:cs="Arial"/>
          <w:b/>
          <w:sz w:val="24"/>
          <w:szCs w:val="24"/>
        </w:rPr>
        <w:t>11</w:t>
      </w:r>
      <w:r>
        <w:rPr>
          <w:rFonts w:ascii="Arial" w:hAnsi="Arial" w:cs="Arial"/>
          <w:b/>
          <w:sz w:val="24"/>
          <w:szCs w:val="24"/>
          <w:vertAlign w:val="superscript"/>
        </w:rPr>
        <w:t>th</w:t>
      </w:r>
      <w:r>
        <w:rPr>
          <w:rFonts w:ascii="Arial" w:hAnsi="Arial" w:cs="Arial"/>
          <w:b/>
          <w:sz w:val="24"/>
          <w:szCs w:val="24"/>
        </w:rPr>
        <w:t xml:space="preserve"> May 2017</w:t>
      </w:r>
    </w:p>
    <w:p w:rsidR="00490436" w:rsidRDefault="00490436">
      <w:pPr>
        <w:rPr>
          <w:rFonts w:ascii="Arial" w:hAnsi="Arial" w:cs="Arial"/>
          <w:b/>
          <w:sz w:val="24"/>
          <w:szCs w:val="24"/>
        </w:rPr>
      </w:pPr>
    </w:p>
    <w:p w:rsidR="00490436" w:rsidRDefault="00490436">
      <w:pPr>
        <w:rPr>
          <w:rFonts w:ascii="Arial" w:hAnsi="Arial" w:cs="Arial"/>
          <w:b/>
          <w:sz w:val="24"/>
          <w:szCs w:val="24"/>
        </w:rPr>
      </w:pPr>
      <w:r>
        <w:rPr>
          <w:rFonts w:ascii="Arial" w:hAnsi="Arial" w:cs="Arial"/>
          <w:b/>
          <w:sz w:val="24"/>
          <w:szCs w:val="24"/>
        </w:rPr>
        <w:br w:type="page"/>
      </w:r>
    </w:p>
    <w:p w:rsidR="00494E60" w:rsidRPr="00C76BF5" w:rsidRDefault="001B1234" w:rsidP="00C76BF5">
      <w:pPr>
        <w:jc w:val="center"/>
        <w:rPr>
          <w:rFonts w:ascii="Arial" w:hAnsi="Arial" w:cs="Arial"/>
          <w:b/>
          <w:sz w:val="24"/>
          <w:szCs w:val="24"/>
        </w:rPr>
      </w:pPr>
      <w:bookmarkStart w:id="0" w:name="_GoBack"/>
      <w:bookmarkEnd w:id="0"/>
      <w:r w:rsidRPr="00C76BF5">
        <w:rPr>
          <w:rFonts w:ascii="Arial" w:hAnsi="Arial" w:cs="Arial"/>
          <w:b/>
          <w:sz w:val="24"/>
          <w:szCs w:val="24"/>
        </w:rPr>
        <w:lastRenderedPageBreak/>
        <w:t>East Cottingwith Parish Council</w:t>
      </w:r>
    </w:p>
    <w:p w:rsidR="001B1234" w:rsidRPr="00C76BF5" w:rsidRDefault="001B1234">
      <w:pPr>
        <w:rPr>
          <w:rFonts w:ascii="Arial" w:hAnsi="Arial" w:cs="Arial"/>
          <w:b/>
        </w:rPr>
      </w:pPr>
      <w:r w:rsidRPr="00C76BF5">
        <w:rPr>
          <w:rFonts w:ascii="Arial" w:hAnsi="Arial" w:cs="Arial"/>
          <w:b/>
        </w:rPr>
        <w:t>Minutes of the annual meeting held on Thursday, 12</w:t>
      </w:r>
      <w:r w:rsidRPr="00C76BF5">
        <w:rPr>
          <w:rFonts w:ascii="Arial" w:hAnsi="Arial" w:cs="Arial"/>
          <w:b/>
          <w:vertAlign w:val="superscript"/>
        </w:rPr>
        <w:t>th</w:t>
      </w:r>
      <w:r w:rsidRPr="00C76BF5">
        <w:rPr>
          <w:rFonts w:ascii="Arial" w:hAnsi="Arial" w:cs="Arial"/>
          <w:b/>
        </w:rPr>
        <w:t xml:space="preserve"> May 2016 in the village hall at 8pm.</w:t>
      </w:r>
    </w:p>
    <w:p w:rsidR="001B1234" w:rsidRPr="00C76BF5" w:rsidRDefault="001B1234">
      <w:pPr>
        <w:rPr>
          <w:rFonts w:ascii="Arial" w:hAnsi="Arial" w:cs="Arial"/>
        </w:rPr>
      </w:pPr>
    </w:p>
    <w:p w:rsidR="001B1234" w:rsidRPr="00C76BF5" w:rsidRDefault="001B1234">
      <w:pPr>
        <w:rPr>
          <w:rFonts w:ascii="Arial" w:hAnsi="Arial" w:cs="Arial"/>
        </w:rPr>
      </w:pPr>
      <w:r w:rsidRPr="00C76BF5">
        <w:rPr>
          <w:rFonts w:ascii="Arial" w:hAnsi="Arial" w:cs="Arial"/>
          <w:b/>
        </w:rPr>
        <w:t>Present</w:t>
      </w:r>
      <w:r w:rsidRPr="00C76BF5">
        <w:rPr>
          <w:rFonts w:ascii="Arial" w:hAnsi="Arial" w:cs="Arial"/>
        </w:rPr>
        <w:t>: Peter Rhodes (Chair), Steve Ashton, Julie Harrison, Neil Hobbs; Noel Joy (Clerk); and two members of the public: John Barlow and Joan Burnett</w:t>
      </w:r>
    </w:p>
    <w:p w:rsidR="001B1234" w:rsidRPr="00C76BF5" w:rsidRDefault="001B1234">
      <w:pPr>
        <w:rPr>
          <w:rFonts w:ascii="Arial" w:hAnsi="Arial" w:cs="Arial"/>
        </w:rPr>
      </w:pPr>
      <w:r w:rsidRPr="00C76BF5">
        <w:rPr>
          <w:rFonts w:ascii="Arial" w:hAnsi="Arial" w:cs="Arial"/>
          <w:b/>
        </w:rPr>
        <w:t>1. Apologies</w:t>
      </w:r>
      <w:r w:rsidRPr="00C76BF5">
        <w:rPr>
          <w:rFonts w:ascii="Arial" w:hAnsi="Arial" w:cs="Arial"/>
        </w:rPr>
        <w:t xml:space="preserve"> for absence were received from Clare Cornmell, Dave Griffith and Duncan Morter</w:t>
      </w:r>
    </w:p>
    <w:p w:rsidR="001B1234" w:rsidRPr="00C76BF5" w:rsidRDefault="001B1234">
      <w:pPr>
        <w:rPr>
          <w:rFonts w:ascii="Arial" w:hAnsi="Arial" w:cs="Arial"/>
        </w:rPr>
      </w:pPr>
      <w:r w:rsidRPr="00C76BF5">
        <w:rPr>
          <w:rFonts w:ascii="Arial" w:hAnsi="Arial" w:cs="Arial"/>
          <w:b/>
        </w:rPr>
        <w:t>2.  Peter Rhodes</w:t>
      </w:r>
      <w:r w:rsidRPr="00C76BF5">
        <w:rPr>
          <w:rFonts w:ascii="Arial" w:hAnsi="Arial" w:cs="Arial"/>
        </w:rPr>
        <w:t xml:space="preserve"> was elected as Chair and </w:t>
      </w:r>
      <w:r w:rsidRPr="00C76BF5">
        <w:rPr>
          <w:rFonts w:ascii="Arial" w:hAnsi="Arial" w:cs="Arial"/>
          <w:b/>
        </w:rPr>
        <w:t>Neil Hobbs</w:t>
      </w:r>
      <w:r w:rsidRPr="00C76BF5">
        <w:rPr>
          <w:rFonts w:ascii="Arial" w:hAnsi="Arial" w:cs="Arial"/>
        </w:rPr>
        <w:t xml:space="preserve"> as Vice Chair for the ensuing year</w:t>
      </w:r>
    </w:p>
    <w:p w:rsidR="001B1234" w:rsidRPr="00C76BF5" w:rsidRDefault="008002B3">
      <w:pPr>
        <w:rPr>
          <w:rFonts w:ascii="Arial" w:hAnsi="Arial" w:cs="Arial"/>
          <w:b/>
        </w:rPr>
      </w:pPr>
      <w:r w:rsidRPr="00C76BF5">
        <w:rPr>
          <w:rFonts w:ascii="Arial" w:hAnsi="Arial" w:cs="Arial"/>
          <w:b/>
        </w:rPr>
        <w:t>3. Public participation:</w:t>
      </w:r>
    </w:p>
    <w:p w:rsidR="008002B3" w:rsidRPr="00C76BF5" w:rsidRDefault="00D33A41" w:rsidP="00D33A41">
      <w:pPr>
        <w:pStyle w:val="ListParagraph"/>
        <w:rPr>
          <w:rFonts w:ascii="Arial" w:hAnsi="Arial" w:cs="Arial"/>
        </w:rPr>
      </w:pPr>
      <w:r w:rsidRPr="00C76BF5">
        <w:rPr>
          <w:rFonts w:ascii="Arial" w:hAnsi="Arial" w:cs="Arial"/>
        </w:rPr>
        <w:t xml:space="preserve">a) </w:t>
      </w:r>
      <w:r w:rsidR="008002B3" w:rsidRPr="00C76BF5">
        <w:rPr>
          <w:rFonts w:ascii="Arial" w:hAnsi="Arial" w:cs="Arial"/>
        </w:rPr>
        <w:t>Joan Burnett pointed out that the bushes in the cemetery, especially the holly bush, were overgrown and preventing access. Julie Harrison agreed to ask the grass cutting contractors to deal with this.</w:t>
      </w:r>
    </w:p>
    <w:p w:rsidR="008002B3" w:rsidRPr="00C76BF5" w:rsidRDefault="00D33A41" w:rsidP="00D33A41">
      <w:pPr>
        <w:pStyle w:val="ListParagraph"/>
        <w:rPr>
          <w:rFonts w:ascii="Arial" w:hAnsi="Arial" w:cs="Arial"/>
        </w:rPr>
      </w:pPr>
      <w:r w:rsidRPr="00C76BF5">
        <w:rPr>
          <w:rFonts w:ascii="Arial" w:hAnsi="Arial" w:cs="Arial"/>
        </w:rPr>
        <w:t xml:space="preserve">b) </w:t>
      </w:r>
      <w:r w:rsidR="008002B3" w:rsidRPr="00C76BF5">
        <w:rPr>
          <w:rFonts w:ascii="Arial" w:hAnsi="Arial" w:cs="Arial"/>
        </w:rPr>
        <w:t xml:space="preserve">Joan also pointed out that the gates and hedges in the canal area were in a poor state of repair, and that the depth indicator post near the lock had disappeared. It was agreed that the environment agency be asked to remedy this situation. </w:t>
      </w:r>
      <w:r w:rsidR="008002B3" w:rsidRPr="00C76BF5">
        <w:rPr>
          <w:rFonts w:ascii="Arial" w:hAnsi="Arial" w:cs="Arial"/>
          <w:i/>
          <w:sz w:val="20"/>
          <w:szCs w:val="20"/>
        </w:rPr>
        <w:t>(subseque</w:t>
      </w:r>
      <w:r w:rsidR="00C76BF5">
        <w:rPr>
          <w:rFonts w:ascii="Arial" w:hAnsi="Arial" w:cs="Arial"/>
          <w:i/>
          <w:sz w:val="20"/>
          <w:szCs w:val="20"/>
        </w:rPr>
        <w:t>ntly actioned to Dave Griffith)</w:t>
      </w:r>
    </w:p>
    <w:p w:rsidR="008002B3" w:rsidRPr="00C76BF5" w:rsidRDefault="008002B3" w:rsidP="008002B3">
      <w:pPr>
        <w:rPr>
          <w:rFonts w:ascii="Arial" w:hAnsi="Arial" w:cs="Arial"/>
        </w:rPr>
      </w:pPr>
      <w:r w:rsidRPr="00C76BF5">
        <w:rPr>
          <w:rFonts w:ascii="Arial" w:hAnsi="Arial" w:cs="Arial"/>
          <w:b/>
        </w:rPr>
        <w:t>4.</w:t>
      </w:r>
      <w:r w:rsidRPr="00C76BF5">
        <w:rPr>
          <w:rFonts w:ascii="Arial" w:hAnsi="Arial" w:cs="Arial"/>
        </w:rPr>
        <w:t xml:space="preserve"> The minutes of the meeting held on </w:t>
      </w:r>
      <w:r w:rsidRPr="00C76BF5">
        <w:rPr>
          <w:rFonts w:ascii="Arial" w:hAnsi="Arial" w:cs="Arial"/>
          <w:b/>
        </w:rPr>
        <w:t>10</w:t>
      </w:r>
      <w:r w:rsidRPr="00C76BF5">
        <w:rPr>
          <w:rFonts w:ascii="Arial" w:hAnsi="Arial" w:cs="Arial"/>
          <w:b/>
          <w:vertAlign w:val="superscript"/>
        </w:rPr>
        <w:t>th</w:t>
      </w:r>
      <w:r w:rsidRPr="00C76BF5">
        <w:rPr>
          <w:rFonts w:ascii="Arial" w:hAnsi="Arial" w:cs="Arial"/>
          <w:b/>
        </w:rPr>
        <w:t xml:space="preserve"> March 2016</w:t>
      </w:r>
      <w:r w:rsidRPr="00C76BF5">
        <w:rPr>
          <w:rFonts w:ascii="Arial" w:hAnsi="Arial" w:cs="Arial"/>
        </w:rPr>
        <w:t xml:space="preserve"> were signed as a correct record.</w:t>
      </w:r>
    </w:p>
    <w:p w:rsidR="008002B3" w:rsidRPr="00C76BF5" w:rsidRDefault="008002B3" w:rsidP="008002B3">
      <w:pPr>
        <w:rPr>
          <w:rFonts w:ascii="Arial" w:hAnsi="Arial" w:cs="Arial"/>
          <w:b/>
        </w:rPr>
      </w:pPr>
      <w:r w:rsidRPr="00C76BF5">
        <w:rPr>
          <w:rFonts w:ascii="Arial" w:hAnsi="Arial" w:cs="Arial"/>
          <w:b/>
        </w:rPr>
        <w:t>5. Matters arising:</w:t>
      </w:r>
    </w:p>
    <w:p w:rsidR="008002B3" w:rsidRPr="00C76BF5" w:rsidRDefault="00D33A41" w:rsidP="00D33A41">
      <w:pPr>
        <w:pStyle w:val="ListParagraph"/>
        <w:rPr>
          <w:rFonts w:ascii="Arial" w:hAnsi="Arial" w:cs="Arial"/>
        </w:rPr>
      </w:pPr>
      <w:r w:rsidRPr="00C76BF5">
        <w:rPr>
          <w:rFonts w:ascii="Arial" w:hAnsi="Arial" w:cs="Arial"/>
        </w:rPr>
        <w:t>a) A</w:t>
      </w:r>
      <w:r w:rsidR="008002B3" w:rsidRPr="00C76BF5">
        <w:rPr>
          <w:rFonts w:ascii="Arial" w:hAnsi="Arial" w:cs="Arial"/>
        </w:rPr>
        <w:t xml:space="preserve"> letter from Angela Harper dated 25</w:t>
      </w:r>
      <w:r w:rsidR="008002B3" w:rsidRPr="00C76BF5">
        <w:rPr>
          <w:rFonts w:ascii="Arial" w:hAnsi="Arial" w:cs="Arial"/>
          <w:vertAlign w:val="superscript"/>
        </w:rPr>
        <w:t>th</w:t>
      </w:r>
      <w:r w:rsidR="008002B3" w:rsidRPr="00C76BF5">
        <w:rPr>
          <w:rFonts w:ascii="Arial" w:hAnsi="Arial" w:cs="Arial"/>
        </w:rPr>
        <w:t xml:space="preserve"> March about </w:t>
      </w:r>
      <w:r w:rsidR="008002B3" w:rsidRPr="00C76BF5">
        <w:rPr>
          <w:rFonts w:ascii="Arial" w:hAnsi="Arial" w:cs="Arial"/>
          <w:b/>
        </w:rPr>
        <w:t>guttering on the bus shelter</w:t>
      </w:r>
      <w:r w:rsidR="008002B3" w:rsidRPr="00C76BF5">
        <w:rPr>
          <w:rFonts w:ascii="Arial" w:hAnsi="Arial" w:cs="Arial"/>
        </w:rPr>
        <w:t xml:space="preserve"> was considered. </w:t>
      </w:r>
      <w:r w:rsidR="00DF3161">
        <w:rPr>
          <w:rFonts w:ascii="Arial" w:hAnsi="Arial" w:cs="Arial"/>
        </w:rPr>
        <w:t xml:space="preserve">She stated that </w:t>
      </w:r>
      <w:r w:rsidR="008002B3" w:rsidRPr="00C76BF5">
        <w:rPr>
          <w:rFonts w:ascii="Arial" w:hAnsi="Arial" w:cs="Arial"/>
        </w:rPr>
        <w:t xml:space="preserve">if a soakaway was provided for the drainage from the bus shelter, then </w:t>
      </w:r>
      <w:r w:rsidR="00D52E27" w:rsidRPr="00C76BF5">
        <w:rPr>
          <w:rFonts w:ascii="Arial" w:hAnsi="Arial" w:cs="Arial"/>
        </w:rPr>
        <w:t>she</w:t>
      </w:r>
      <w:r w:rsidR="008002B3" w:rsidRPr="00C76BF5">
        <w:rPr>
          <w:rFonts w:ascii="Arial" w:hAnsi="Arial" w:cs="Arial"/>
        </w:rPr>
        <w:t xml:space="preserve"> would arrange for the connecting guttering to be removed.</w:t>
      </w:r>
    </w:p>
    <w:p w:rsidR="00D52E27" w:rsidRPr="00C76BF5" w:rsidRDefault="00D52E27" w:rsidP="00D52E27">
      <w:pPr>
        <w:pStyle w:val="ListParagraph"/>
        <w:rPr>
          <w:rFonts w:ascii="Arial" w:hAnsi="Arial" w:cs="Arial"/>
        </w:rPr>
      </w:pPr>
      <w:r w:rsidRPr="00C76BF5">
        <w:rPr>
          <w:rFonts w:ascii="Arial" w:hAnsi="Arial" w:cs="Arial"/>
        </w:rPr>
        <w:t>It was agreed that Julie Harrison arrange for this work to be done; Noel Joy would write to Mrs Harper accordingly.</w:t>
      </w:r>
    </w:p>
    <w:p w:rsidR="00D52E27" w:rsidRPr="00C76BF5" w:rsidRDefault="00D52E27" w:rsidP="00D52E27">
      <w:pPr>
        <w:pStyle w:val="ListParagraph"/>
        <w:rPr>
          <w:rFonts w:ascii="Arial" w:hAnsi="Arial" w:cs="Arial"/>
        </w:rPr>
      </w:pPr>
    </w:p>
    <w:p w:rsidR="00D52E27" w:rsidRPr="00C76BF5" w:rsidRDefault="00D33A41" w:rsidP="00D33A41">
      <w:pPr>
        <w:pStyle w:val="ListParagraph"/>
        <w:rPr>
          <w:rFonts w:ascii="Arial" w:hAnsi="Arial" w:cs="Arial"/>
        </w:rPr>
      </w:pPr>
      <w:r w:rsidRPr="00C76BF5">
        <w:rPr>
          <w:rFonts w:ascii="Arial" w:hAnsi="Arial" w:cs="Arial"/>
        </w:rPr>
        <w:t xml:space="preserve">b) </w:t>
      </w:r>
      <w:r w:rsidR="00D52E27" w:rsidRPr="00C76BF5">
        <w:rPr>
          <w:rFonts w:ascii="Arial" w:hAnsi="Arial" w:cs="Arial"/>
        </w:rPr>
        <w:t>A letter from ERYC highways dated 25</w:t>
      </w:r>
      <w:r w:rsidR="00D52E27" w:rsidRPr="00C76BF5">
        <w:rPr>
          <w:rFonts w:ascii="Arial" w:hAnsi="Arial" w:cs="Arial"/>
          <w:vertAlign w:val="superscript"/>
        </w:rPr>
        <w:t>th</w:t>
      </w:r>
      <w:r w:rsidR="00D52E27" w:rsidRPr="00C76BF5">
        <w:rPr>
          <w:rFonts w:ascii="Arial" w:hAnsi="Arial" w:cs="Arial"/>
        </w:rPr>
        <w:t xml:space="preserve"> April about the state of </w:t>
      </w:r>
      <w:r w:rsidR="00D52E27" w:rsidRPr="00C76BF5">
        <w:rPr>
          <w:rFonts w:ascii="Arial" w:hAnsi="Arial" w:cs="Arial"/>
          <w:b/>
        </w:rPr>
        <w:t>Langrickgate Lane</w:t>
      </w:r>
      <w:r w:rsidR="00D52E27" w:rsidRPr="00C76BF5">
        <w:rPr>
          <w:rFonts w:ascii="Arial" w:hAnsi="Arial" w:cs="Arial"/>
        </w:rPr>
        <w:t xml:space="preserve"> and the northern part of Ball Hall Lane was received.  It was hoped that the proposed engineering survey would enhance the chances of repair.</w:t>
      </w:r>
    </w:p>
    <w:p w:rsidR="00C37118" w:rsidRPr="00C76BF5" w:rsidRDefault="00D52E27" w:rsidP="00D52E27">
      <w:pPr>
        <w:rPr>
          <w:rFonts w:ascii="Arial" w:hAnsi="Arial" w:cs="Arial"/>
        </w:rPr>
      </w:pPr>
      <w:r w:rsidRPr="00C76BF5">
        <w:rPr>
          <w:rFonts w:ascii="Arial" w:hAnsi="Arial" w:cs="Arial"/>
          <w:b/>
        </w:rPr>
        <w:t>6</w:t>
      </w:r>
      <w:r w:rsidRPr="00C76BF5">
        <w:rPr>
          <w:rFonts w:ascii="Arial" w:hAnsi="Arial" w:cs="Arial"/>
        </w:rPr>
        <w:t xml:space="preserve">.  </w:t>
      </w:r>
      <w:r w:rsidRPr="00C76BF5">
        <w:rPr>
          <w:rFonts w:ascii="Arial" w:hAnsi="Arial" w:cs="Arial"/>
          <w:b/>
        </w:rPr>
        <w:t>The annual Chairman’s report</w:t>
      </w:r>
      <w:r w:rsidRPr="00C76BF5">
        <w:rPr>
          <w:rFonts w:ascii="Arial" w:hAnsi="Arial" w:cs="Arial"/>
        </w:rPr>
        <w:t xml:space="preserve"> and the </w:t>
      </w:r>
      <w:r w:rsidRPr="00C76BF5">
        <w:rPr>
          <w:rFonts w:ascii="Arial" w:hAnsi="Arial" w:cs="Arial"/>
          <w:b/>
        </w:rPr>
        <w:t>annual financial report</w:t>
      </w:r>
      <w:r w:rsidRPr="00C76BF5">
        <w:rPr>
          <w:rFonts w:ascii="Arial" w:hAnsi="Arial" w:cs="Arial"/>
        </w:rPr>
        <w:t xml:space="preserve"> for 2015/16, which had been circulated, were approved.</w:t>
      </w:r>
      <w:r w:rsidR="00C76BF5">
        <w:rPr>
          <w:rFonts w:ascii="Arial" w:hAnsi="Arial" w:cs="Arial"/>
        </w:rPr>
        <w:t xml:space="preserve"> Copies are attached to</w:t>
      </w:r>
      <w:r w:rsidR="00FD5665">
        <w:rPr>
          <w:rFonts w:ascii="Arial" w:hAnsi="Arial" w:cs="Arial"/>
        </w:rPr>
        <w:t xml:space="preserve"> the minutes in the minute book</w:t>
      </w:r>
    </w:p>
    <w:p w:rsidR="00D52E27" w:rsidRPr="00C76BF5" w:rsidRDefault="00D52E27" w:rsidP="00D52E27">
      <w:pPr>
        <w:rPr>
          <w:rFonts w:ascii="Arial" w:hAnsi="Arial" w:cs="Arial"/>
        </w:rPr>
      </w:pPr>
      <w:r w:rsidRPr="008123F3">
        <w:rPr>
          <w:rFonts w:ascii="Arial" w:hAnsi="Arial" w:cs="Arial"/>
          <w:b/>
        </w:rPr>
        <w:t>7. Financial Management</w:t>
      </w:r>
      <w:r w:rsidR="00C37118" w:rsidRPr="008123F3">
        <w:rPr>
          <w:rFonts w:ascii="Arial" w:hAnsi="Arial" w:cs="Arial"/>
          <w:b/>
        </w:rPr>
        <w:t>, 2015/16</w:t>
      </w:r>
      <w:r w:rsidR="00FD5665">
        <w:rPr>
          <w:rFonts w:ascii="Arial" w:hAnsi="Arial" w:cs="Arial"/>
        </w:rPr>
        <w:t xml:space="preserve"> (all documents previously circulated):</w:t>
      </w:r>
      <w:r w:rsidRPr="00C76BF5">
        <w:rPr>
          <w:rFonts w:ascii="Arial" w:hAnsi="Arial" w:cs="Arial"/>
        </w:rPr>
        <w:t>:</w:t>
      </w:r>
    </w:p>
    <w:p w:rsidR="00C37118" w:rsidRPr="00D362A5" w:rsidRDefault="00C37118" w:rsidP="00D52E27">
      <w:pPr>
        <w:rPr>
          <w:rFonts w:ascii="Arial" w:hAnsi="Arial" w:cs="Arial"/>
          <w:b/>
        </w:rPr>
      </w:pPr>
      <w:r w:rsidRPr="00C76BF5">
        <w:rPr>
          <w:rFonts w:ascii="Arial" w:hAnsi="Arial" w:cs="Arial"/>
        </w:rPr>
        <w:t xml:space="preserve">a) The Council formally approved the statement of </w:t>
      </w:r>
      <w:r w:rsidRPr="00D362A5">
        <w:rPr>
          <w:rFonts w:ascii="Arial" w:hAnsi="Arial" w:cs="Arial"/>
          <w:b/>
        </w:rPr>
        <w:t>governance</w:t>
      </w:r>
      <w:r w:rsidR="00D33A41" w:rsidRPr="00D362A5">
        <w:rPr>
          <w:rFonts w:ascii="Arial" w:hAnsi="Arial" w:cs="Arial"/>
          <w:b/>
        </w:rPr>
        <w:t xml:space="preserve"> </w:t>
      </w:r>
    </w:p>
    <w:p w:rsidR="00D33A41" w:rsidRPr="00D362A5" w:rsidRDefault="00D33A41" w:rsidP="00D52E27">
      <w:pPr>
        <w:rPr>
          <w:rFonts w:ascii="Arial" w:hAnsi="Arial" w:cs="Arial"/>
          <w:b/>
        </w:rPr>
      </w:pPr>
      <w:r w:rsidRPr="00C76BF5">
        <w:rPr>
          <w:rFonts w:ascii="Arial" w:hAnsi="Arial" w:cs="Arial"/>
        </w:rPr>
        <w:t xml:space="preserve">b) The Council then formally approved the statement of </w:t>
      </w:r>
      <w:r w:rsidRPr="00D362A5">
        <w:rPr>
          <w:rFonts w:ascii="Arial" w:hAnsi="Arial" w:cs="Arial"/>
          <w:b/>
        </w:rPr>
        <w:t>accounts</w:t>
      </w:r>
    </w:p>
    <w:p w:rsidR="00D33A41" w:rsidRPr="00C76BF5" w:rsidRDefault="00D33A41" w:rsidP="00D52E27">
      <w:pPr>
        <w:rPr>
          <w:rFonts w:ascii="Arial" w:hAnsi="Arial" w:cs="Arial"/>
        </w:rPr>
      </w:pPr>
      <w:r w:rsidRPr="00C76BF5">
        <w:rPr>
          <w:rFonts w:ascii="Arial" w:hAnsi="Arial" w:cs="Arial"/>
        </w:rPr>
        <w:t xml:space="preserve">c) The Council received the report of the </w:t>
      </w:r>
      <w:r w:rsidRPr="00D362A5">
        <w:rPr>
          <w:rFonts w:ascii="Arial" w:hAnsi="Arial" w:cs="Arial"/>
          <w:b/>
        </w:rPr>
        <w:t>internal auditor</w:t>
      </w:r>
      <w:r w:rsidRPr="00C76BF5">
        <w:rPr>
          <w:rFonts w:ascii="Arial" w:hAnsi="Arial" w:cs="Arial"/>
        </w:rPr>
        <w:t>, and expressed its thanks to Brian Cottam</w:t>
      </w:r>
    </w:p>
    <w:p w:rsidR="00FD5665" w:rsidRDefault="00D33A41" w:rsidP="00D52E27">
      <w:pPr>
        <w:rPr>
          <w:rFonts w:ascii="Arial" w:hAnsi="Arial" w:cs="Arial"/>
        </w:rPr>
      </w:pPr>
      <w:r w:rsidRPr="00C76BF5">
        <w:rPr>
          <w:rFonts w:ascii="Arial" w:hAnsi="Arial" w:cs="Arial"/>
        </w:rPr>
        <w:t>d) The Council received the bank reconciliation statement, the explanation of variances, and the dates for the exercise of public rights (6</w:t>
      </w:r>
      <w:r w:rsidRPr="00C76BF5">
        <w:rPr>
          <w:rFonts w:ascii="Arial" w:hAnsi="Arial" w:cs="Arial"/>
          <w:vertAlign w:val="superscript"/>
        </w:rPr>
        <w:t>th</w:t>
      </w:r>
      <w:r w:rsidRPr="00C76BF5">
        <w:rPr>
          <w:rFonts w:ascii="Arial" w:hAnsi="Arial" w:cs="Arial"/>
        </w:rPr>
        <w:t xml:space="preserve"> June to 15</w:t>
      </w:r>
      <w:r w:rsidRPr="00C76BF5">
        <w:rPr>
          <w:rFonts w:ascii="Arial" w:hAnsi="Arial" w:cs="Arial"/>
          <w:vertAlign w:val="superscript"/>
        </w:rPr>
        <w:t>th</w:t>
      </w:r>
      <w:r w:rsidR="00FD5665">
        <w:rPr>
          <w:rFonts w:ascii="Arial" w:hAnsi="Arial" w:cs="Arial"/>
        </w:rPr>
        <w:t xml:space="preserve"> July)</w:t>
      </w:r>
    </w:p>
    <w:p w:rsidR="00D33A41" w:rsidRPr="00C76BF5" w:rsidRDefault="00D33A41" w:rsidP="00D52E27">
      <w:pPr>
        <w:rPr>
          <w:rFonts w:ascii="Arial" w:hAnsi="Arial" w:cs="Arial"/>
        </w:rPr>
      </w:pPr>
      <w:r w:rsidRPr="00C76BF5">
        <w:rPr>
          <w:rFonts w:ascii="Arial" w:hAnsi="Arial" w:cs="Arial"/>
        </w:rPr>
        <w:t>Information would be published on the notice board and website, and sent to the external auditors.</w:t>
      </w:r>
    </w:p>
    <w:p w:rsidR="00D33A41" w:rsidRPr="00C76BF5" w:rsidRDefault="00D33A41" w:rsidP="00D52E27">
      <w:pPr>
        <w:rPr>
          <w:rFonts w:ascii="Arial" w:hAnsi="Arial" w:cs="Arial"/>
        </w:rPr>
      </w:pPr>
      <w:r w:rsidRPr="008123F3">
        <w:rPr>
          <w:rFonts w:ascii="Arial" w:hAnsi="Arial" w:cs="Arial"/>
          <w:b/>
        </w:rPr>
        <w:t>8. Planning matters</w:t>
      </w:r>
      <w:r w:rsidRPr="00C76BF5">
        <w:rPr>
          <w:rFonts w:ascii="Arial" w:hAnsi="Arial" w:cs="Arial"/>
        </w:rPr>
        <w:t>:</w:t>
      </w:r>
    </w:p>
    <w:p w:rsidR="00D33A41" w:rsidRPr="00C76BF5" w:rsidRDefault="0042349C" w:rsidP="00D52E27">
      <w:pPr>
        <w:rPr>
          <w:rFonts w:ascii="Arial" w:hAnsi="Arial" w:cs="Arial"/>
        </w:rPr>
      </w:pPr>
      <w:r w:rsidRPr="00C76BF5">
        <w:rPr>
          <w:rFonts w:ascii="Arial" w:hAnsi="Arial" w:cs="Arial"/>
        </w:rPr>
        <w:lastRenderedPageBreak/>
        <w:t>a</w:t>
      </w:r>
      <w:r w:rsidRPr="00D362A5">
        <w:rPr>
          <w:rFonts w:ascii="Arial" w:hAnsi="Arial" w:cs="Arial"/>
          <w:b/>
        </w:rPr>
        <w:t>) Trees at Hall Garth Farm</w:t>
      </w:r>
      <w:r w:rsidRPr="00C76BF5">
        <w:rPr>
          <w:rFonts w:ascii="Arial" w:hAnsi="Arial" w:cs="Arial"/>
        </w:rPr>
        <w:t xml:space="preserve"> (16/01003/TCA): the decision to approve this application was confirmed</w:t>
      </w:r>
    </w:p>
    <w:p w:rsidR="0042349C" w:rsidRPr="00C76BF5" w:rsidRDefault="0042349C" w:rsidP="00D52E27">
      <w:pPr>
        <w:rPr>
          <w:rFonts w:ascii="Arial" w:hAnsi="Arial" w:cs="Arial"/>
        </w:rPr>
      </w:pPr>
      <w:r w:rsidRPr="00C76BF5">
        <w:rPr>
          <w:rFonts w:ascii="Arial" w:hAnsi="Arial" w:cs="Arial"/>
        </w:rPr>
        <w:t xml:space="preserve">b) </w:t>
      </w:r>
      <w:r w:rsidRPr="00D362A5">
        <w:rPr>
          <w:rFonts w:ascii="Arial" w:hAnsi="Arial" w:cs="Arial"/>
          <w:b/>
        </w:rPr>
        <w:t>Trees at Old Ship Inn</w:t>
      </w:r>
      <w:r w:rsidRPr="00C76BF5">
        <w:rPr>
          <w:rFonts w:ascii="Arial" w:hAnsi="Arial" w:cs="Arial"/>
        </w:rPr>
        <w:t xml:space="preserve"> (16/01302/TCA): this application was approved. The importance of the scots pine was emphasised.</w:t>
      </w:r>
    </w:p>
    <w:p w:rsidR="0042349C" w:rsidRPr="00C76BF5" w:rsidRDefault="0042349C" w:rsidP="00D52E27">
      <w:pPr>
        <w:rPr>
          <w:rFonts w:ascii="Arial" w:hAnsi="Arial" w:cs="Arial"/>
        </w:rPr>
      </w:pPr>
      <w:r w:rsidRPr="00C76BF5">
        <w:rPr>
          <w:rFonts w:ascii="Arial" w:hAnsi="Arial" w:cs="Arial"/>
        </w:rPr>
        <w:t xml:space="preserve">c) </w:t>
      </w:r>
      <w:r w:rsidRPr="00D362A5">
        <w:rPr>
          <w:rFonts w:ascii="Arial" w:hAnsi="Arial" w:cs="Arial"/>
          <w:b/>
        </w:rPr>
        <w:t>Pigeon Lofts</w:t>
      </w:r>
      <w:r w:rsidRPr="00C76BF5">
        <w:rPr>
          <w:rFonts w:ascii="Arial" w:hAnsi="Arial" w:cs="Arial"/>
        </w:rPr>
        <w:t xml:space="preserve"> (15/03216/PLF): this application had been opposed by the Parish Council but approved by ERYC, subject to conditions on usage, traffic, and waste disposal</w:t>
      </w:r>
    </w:p>
    <w:p w:rsidR="0042349C" w:rsidRPr="00C76BF5" w:rsidRDefault="0042349C" w:rsidP="00D52E27">
      <w:pPr>
        <w:rPr>
          <w:rFonts w:ascii="Arial" w:hAnsi="Arial" w:cs="Arial"/>
        </w:rPr>
      </w:pPr>
      <w:r w:rsidRPr="00C76BF5">
        <w:rPr>
          <w:rFonts w:ascii="Arial" w:hAnsi="Arial" w:cs="Arial"/>
        </w:rPr>
        <w:t xml:space="preserve">d) </w:t>
      </w:r>
      <w:r w:rsidRPr="00D362A5">
        <w:rPr>
          <w:rFonts w:ascii="Arial" w:hAnsi="Arial" w:cs="Arial"/>
          <w:b/>
        </w:rPr>
        <w:t>Cherry Tree Farm</w:t>
      </w:r>
      <w:r w:rsidRPr="00C76BF5">
        <w:rPr>
          <w:rFonts w:ascii="Arial" w:hAnsi="Arial" w:cs="Arial"/>
        </w:rPr>
        <w:t xml:space="preserve"> (16/00263/CLP): this application had been opposed by both the Parish Council and ERYC.</w:t>
      </w:r>
    </w:p>
    <w:p w:rsidR="00D33A41" w:rsidRPr="008123F3" w:rsidRDefault="0042349C" w:rsidP="00D52E27">
      <w:pPr>
        <w:rPr>
          <w:rFonts w:ascii="Arial" w:hAnsi="Arial" w:cs="Arial"/>
          <w:b/>
        </w:rPr>
      </w:pPr>
      <w:r w:rsidRPr="008123F3">
        <w:rPr>
          <w:rFonts w:ascii="Arial" w:hAnsi="Arial" w:cs="Arial"/>
          <w:b/>
        </w:rPr>
        <w:t>9. Community grants</w:t>
      </w:r>
    </w:p>
    <w:p w:rsidR="0042349C" w:rsidRPr="00C76BF5" w:rsidRDefault="0042349C" w:rsidP="00D52E27">
      <w:pPr>
        <w:rPr>
          <w:rFonts w:ascii="Arial" w:hAnsi="Arial" w:cs="Arial"/>
        </w:rPr>
      </w:pPr>
      <w:r w:rsidRPr="00C76BF5">
        <w:rPr>
          <w:rFonts w:ascii="Arial" w:hAnsi="Arial" w:cs="Arial"/>
        </w:rPr>
        <w:t xml:space="preserve">Community groups had been invited to consider applying for grants under the Tesco Bags of Help Programme. </w:t>
      </w:r>
    </w:p>
    <w:p w:rsidR="0042349C" w:rsidRPr="00C76BF5" w:rsidRDefault="0042349C" w:rsidP="00D52E27">
      <w:pPr>
        <w:rPr>
          <w:rFonts w:ascii="Arial" w:hAnsi="Arial" w:cs="Arial"/>
        </w:rPr>
      </w:pPr>
      <w:r w:rsidRPr="00C76BF5">
        <w:rPr>
          <w:rFonts w:ascii="Arial" w:hAnsi="Arial" w:cs="Arial"/>
        </w:rPr>
        <w:t>Steve Ashton had made available on the website information on searching and applying for any grants available</w:t>
      </w:r>
      <w:r w:rsidR="00181C22" w:rsidRPr="00C76BF5">
        <w:rPr>
          <w:rFonts w:ascii="Arial" w:hAnsi="Arial" w:cs="Arial"/>
        </w:rPr>
        <w:t>, in the section on community groups.</w:t>
      </w:r>
    </w:p>
    <w:p w:rsidR="00181C22" w:rsidRPr="00C76BF5" w:rsidRDefault="00181C22" w:rsidP="00D52E27">
      <w:pPr>
        <w:rPr>
          <w:rFonts w:ascii="Arial" w:hAnsi="Arial" w:cs="Arial"/>
        </w:rPr>
      </w:pPr>
      <w:r w:rsidRPr="00C76BF5">
        <w:rPr>
          <w:rFonts w:ascii="Arial" w:hAnsi="Arial" w:cs="Arial"/>
        </w:rPr>
        <w:t>This Council will use the website to inform community groups of the availability of any grants brought to their attention.</w:t>
      </w:r>
    </w:p>
    <w:p w:rsidR="00181C22" w:rsidRPr="008123F3" w:rsidRDefault="00181C22" w:rsidP="00D52E27">
      <w:pPr>
        <w:rPr>
          <w:rFonts w:ascii="Arial" w:hAnsi="Arial" w:cs="Arial"/>
          <w:b/>
        </w:rPr>
      </w:pPr>
      <w:r w:rsidRPr="008123F3">
        <w:rPr>
          <w:rFonts w:ascii="Arial" w:hAnsi="Arial" w:cs="Arial"/>
          <w:b/>
        </w:rPr>
        <w:t>10 Parking in the village</w:t>
      </w:r>
    </w:p>
    <w:p w:rsidR="00181C22" w:rsidRPr="00C76BF5" w:rsidRDefault="00181C22" w:rsidP="00D52E27">
      <w:pPr>
        <w:rPr>
          <w:rFonts w:ascii="Arial" w:hAnsi="Arial" w:cs="Arial"/>
        </w:rPr>
      </w:pPr>
      <w:r w:rsidRPr="00C76BF5">
        <w:rPr>
          <w:rFonts w:ascii="Arial" w:hAnsi="Arial" w:cs="Arial"/>
        </w:rPr>
        <w:t xml:space="preserve">Parked cars had caused difficulties for an ambulance. Residents were reminded to </w:t>
      </w:r>
      <w:r w:rsidR="002D7890" w:rsidRPr="00C76BF5">
        <w:rPr>
          <w:rFonts w:ascii="Arial" w:hAnsi="Arial" w:cs="Arial"/>
        </w:rPr>
        <w:t>park off road whenever possible.</w:t>
      </w:r>
    </w:p>
    <w:p w:rsidR="002D7890" w:rsidRPr="00C76BF5" w:rsidRDefault="002D7890" w:rsidP="00D52E27">
      <w:pPr>
        <w:rPr>
          <w:rFonts w:ascii="Arial" w:hAnsi="Arial" w:cs="Arial"/>
        </w:rPr>
      </w:pPr>
      <w:r w:rsidRPr="008123F3">
        <w:rPr>
          <w:rFonts w:ascii="Arial" w:hAnsi="Arial" w:cs="Arial"/>
          <w:b/>
        </w:rPr>
        <w:t>11. Other correspondence</w:t>
      </w:r>
      <w:r w:rsidRPr="00C76BF5">
        <w:rPr>
          <w:rFonts w:ascii="Arial" w:hAnsi="Arial" w:cs="Arial"/>
        </w:rPr>
        <w:t>: a list of correspondence received during March and April had been circulated.</w:t>
      </w:r>
    </w:p>
    <w:p w:rsidR="002D7890" w:rsidRPr="00C76BF5" w:rsidRDefault="002D7890" w:rsidP="00D52E27">
      <w:pPr>
        <w:rPr>
          <w:rFonts w:ascii="Arial" w:hAnsi="Arial" w:cs="Arial"/>
        </w:rPr>
      </w:pPr>
      <w:r w:rsidRPr="008123F3">
        <w:rPr>
          <w:rFonts w:ascii="Arial" w:hAnsi="Arial" w:cs="Arial"/>
          <w:b/>
        </w:rPr>
        <w:t>12. Any other business</w:t>
      </w:r>
      <w:r w:rsidRPr="00C76BF5">
        <w:rPr>
          <w:rFonts w:ascii="Arial" w:hAnsi="Arial" w:cs="Arial"/>
        </w:rPr>
        <w:t>:</w:t>
      </w:r>
    </w:p>
    <w:p w:rsidR="002D7890" w:rsidRPr="00C76BF5" w:rsidRDefault="002D7890" w:rsidP="00D52E27">
      <w:pPr>
        <w:rPr>
          <w:rFonts w:ascii="Arial" w:hAnsi="Arial" w:cs="Arial"/>
        </w:rPr>
      </w:pPr>
      <w:r w:rsidRPr="00C76BF5">
        <w:rPr>
          <w:rFonts w:ascii="Arial" w:hAnsi="Arial" w:cs="Arial"/>
        </w:rPr>
        <w:t>Peter Rhodes agreed to contact a land agent to settle the precise boundary between Jubilee Wood and the adjacent field.</w:t>
      </w:r>
    </w:p>
    <w:p w:rsidR="002D7890" w:rsidRPr="008123F3" w:rsidRDefault="002D7890" w:rsidP="00D52E27">
      <w:pPr>
        <w:rPr>
          <w:rFonts w:ascii="Arial" w:hAnsi="Arial" w:cs="Arial"/>
          <w:b/>
        </w:rPr>
      </w:pPr>
      <w:r w:rsidRPr="00C76BF5">
        <w:rPr>
          <w:rFonts w:ascii="Arial" w:hAnsi="Arial" w:cs="Arial"/>
        </w:rPr>
        <w:t xml:space="preserve">13. Date of next meeting: </w:t>
      </w:r>
      <w:r w:rsidRPr="008123F3">
        <w:rPr>
          <w:rFonts w:ascii="Arial" w:hAnsi="Arial" w:cs="Arial"/>
          <w:b/>
        </w:rPr>
        <w:t>14</w:t>
      </w:r>
      <w:r w:rsidRPr="008123F3">
        <w:rPr>
          <w:rFonts w:ascii="Arial" w:hAnsi="Arial" w:cs="Arial"/>
          <w:b/>
          <w:vertAlign w:val="superscript"/>
        </w:rPr>
        <w:t>th</w:t>
      </w:r>
      <w:r w:rsidRPr="008123F3">
        <w:rPr>
          <w:rFonts w:ascii="Arial" w:hAnsi="Arial" w:cs="Arial"/>
          <w:b/>
        </w:rPr>
        <w:t xml:space="preserve"> July 2016.</w:t>
      </w:r>
    </w:p>
    <w:p w:rsidR="002D7890" w:rsidRPr="00C76BF5" w:rsidRDefault="002D7890" w:rsidP="00D52E27">
      <w:pPr>
        <w:rPr>
          <w:rFonts w:ascii="Arial" w:hAnsi="Arial" w:cs="Arial"/>
        </w:rPr>
      </w:pPr>
    </w:p>
    <w:p w:rsidR="00181C22" w:rsidRPr="00C76BF5" w:rsidRDefault="00181C22" w:rsidP="00D52E27">
      <w:pPr>
        <w:rPr>
          <w:rFonts w:ascii="Arial" w:hAnsi="Arial" w:cs="Arial"/>
        </w:rPr>
      </w:pPr>
    </w:p>
    <w:p w:rsidR="00C37118" w:rsidRPr="00C76BF5" w:rsidRDefault="00C37118" w:rsidP="00D52E27">
      <w:pPr>
        <w:rPr>
          <w:rFonts w:ascii="Arial" w:hAnsi="Arial" w:cs="Arial"/>
        </w:rPr>
      </w:pPr>
    </w:p>
    <w:p w:rsidR="00D52E27" w:rsidRPr="00C76BF5" w:rsidRDefault="00D52E27" w:rsidP="00D52E27">
      <w:pPr>
        <w:rPr>
          <w:rFonts w:ascii="Arial" w:hAnsi="Arial" w:cs="Arial"/>
        </w:rPr>
      </w:pPr>
    </w:p>
    <w:p w:rsidR="00D52E27" w:rsidRPr="00C76BF5" w:rsidRDefault="00D52E27" w:rsidP="00D52E27">
      <w:pPr>
        <w:rPr>
          <w:rFonts w:ascii="Arial" w:hAnsi="Arial" w:cs="Arial"/>
        </w:rPr>
      </w:pPr>
    </w:p>
    <w:p w:rsidR="008002B3" w:rsidRPr="00C76BF5" w:rsidRDefault="008002B3" w:rsidP="008002B3">
      <w:pPr>
        <w:rPr>
          <w:rFonts w:ascii="Arial" w:hAnsi="Arial" w:cs="Arial"/>
        </w:rPr>
      </w:pPr>
    </w:p>
    <w:p w:rsidR="001B1234" w:rsidRPr="00C76BF5" w:rsidRDefault="001B1234">
      <w:pPr>
        <w:rPr>
          <w:rFonts w:ascii="Arial" w:hAnsi="Arial" w:cs="Arial"/>
        </w:rPr>
      </w:pPr>
    </w:p>
    <w:p w:rsidR="001B1234" w:rsidRPr="00C76BF5" w:rsidRDefault="001B1234">
      <w:pPr>
        <w:rPr>
          <w:rFonts w:ascii="Arial" w:hAnsi="Arial" w:cs="Arial"/>
        </w:rPr>
      </w:pPr>
    </w:p>
    <w:p w:rsidR="001B1234" w:rsidRPr="00C76BF5" w:rsidRDefault="001B1234">
      <w:pPr>
        <w:rPr>
          <w:rFonts w:ascii="Arial" w:hAnsi="Arial" w:cs="Arial"/>
        </w:rPr>
      </w:pPr>
    </w:p>
    <w:sectPr w:rsidR="001B1234" w:rsidRPr="00C76BF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500" w:rsidRDefault="00485500" w:rsidP="008123F3">
      <w:pPr>
        <w:spacing w:after="0" w:line="240" w:lineRule="auto"/>
      </w:pPr>
      <w:r>
        <w:separator/>
      </w:r>
    </w:p>
  </w:endnote>
  <w:endnote w:type="continuationSeparator" w:id="0">
    <w:p w:rsidR="00485500" w:rsidRDefault="00485500" w:rsidP="0081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494448"/>
      <w:docPartObj>
        <w:docPartGallery w:val="Page Numbers (Bottom of Page)"/>
        <w:docPartUnique/>
      </w:docPartObj>
    </w:sdtPr>
    <w:sdtEndPr>
      <w:rPr>
        <w:noProof/>
      </w:rPr>
    </w:sdtEndPr>
    <w:sdtContent>
      <w:p w:rsidR="008123F3" w:rsidRDefault="008123F3">
        <w:pPr>
          <w:pStyle w:val="Footer"/>
          <w:jc w:val="center"/>
        </w:pPr>
        <w:r>
          <w:fldChar w:fldCharType="begin"/>
        </w:r>
        <w:r>
          <w:instrText xml:space="preserve"> PAGE   \* MERGEFORMAT </w:instrText>
        </w:r>
        <w:r>
          <w:fldChar w:fldCharType="separate"/>
        </w:r>
        <w:r w:rsidR="00490436">
          <w:rPr>
            <w:noProof/>
          </w:rPr>
          <w:t>2</w:t>
        </w:r>
        <w:r>
          <w:rPr>
            <w:noProof/>
          </w:rPr>
          <w:fldChar w:fldCharType="end"/>
        </w:r>
      </w:p>
    </w:sdtContent>
  </w:sdt>
  <w:p w:rsidR="008123F3" w:rsidRDefault="00812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500" w:rsidRDefault="00485500" w:rsidP="008123F3">
      <w:pPr>
        <w:spacing w:after="0" w:line="240" w:lineRule="auto"/>
      </w:pPr>
      <w:r>
        <w:separator/>
      </w:r>
    </w:p>
  </w:footnote>
  <w:footnote w:type="continuationSeparator" w:id="0">
    <w:p w:rsidR="00485500" w:rsidRDefault="00485500" w:rsidP="008123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D56EF"/>
    <w:multiLevelType w:val="hybridMultilevel"/>
    <w:tmpl w:val="CFAC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A54DD6"/>
    <w:multiLevelType w:val="hybridMultilevel"/>
    <w:tmpl w:val="7B72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34"/>
    <w:rsid w:val="00181C22"/>
    <w:rsid w:val="001B1234"/>
    <w:rsid w:val="002D7890"/>
    <w:rsid w:val="0042349C"/>
    <w:rsid w:val="00485500"/>
    <w:rsid w:val="00490436"/>
    <w:rsid w:val="00494E60"/>
    <w:rsid w:val="008002B3"/>
    <w:rsid w:val="008123F3"/>
    <w:rsid w:val="00AD7D49"/>
    <w:rsid w:val="00BF6213"/>
    <w:rsid w:val="00C37118"/>
    <w:rsid w:val="00C76BF5"/>
    <w:rsid w:val="00D33A41"/>
    <w:rsid w:val="00D362A5"/>
    <w:rsid w:val="00D52E27"/>
    <w:rsid w:val="00DF3161"/>
    <w:rsid w:val="00FD5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2B3"/>
    <w:pPr>
      <w:ind w:left="720"/>
      <w:contextualSpacing/>
    </w:pPr>
  </w:style>
  <w:style w:type="paragraph" w:styleId="Header">
    <w:name w:val="header"/>
    <w:basedOn w:val="Normal"/>
    <w:link w:val="HeaderChar"/>
    <w:uiPriority w:val="99"/>
    <w:unhideWhenUsed/>
    <w:rsid w:val="00812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3F3"/>
  </w:style>
  <w:style w:type="paragraph" w:styleId="Footer">
    <w:name w:val="footer"/>
    <w:basedOn w:val="Normal"/>
    <w:link w:val="FooterChar"/>
    <w:uiPriority w:val="99"/>
    <w:unhideWhenUsed/>
    <w:rsid w:val="00812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2B3"/>
    <w:pPr>
      <w:ind w:left="720"/>
      <w:contextualSpacing/>
    </w:pPr>
  </w:style>
  <w:style w:type="paragraph" w:styleId="Header">
    <w:name w:val="header"/>
    <w:basedOn w:val="Normal"/>
    <w:link w:val="HeaderChar"/>
    <w:uiPriority w:val="99"/>
    <w:unhideWhenUsed/>
    <w:rsid w:val="00812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3F3"/>
  </w:style>
  <w:style w:type="paragraph" w:styleId="Footer">
    <w:name w:val="footer"/>
    <w:basedOn w:val="Normal"/>
    <w:link w:val="FooterChar"/>
    <w:uiPriority w:val="99"/>
    <w:unhideWhenUsed/>
    <w:rsid w:val="00812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51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Joy</dc:creator>
  <cp:lastModifiedBy>Ashton</cp:lastModifiedBy>
  <cp:revision>2</cp:revision>
  <dcterms:created xsi:type="dcterms:W3CDTF">2016-07-14T16:49:00Z</dcterms:created>
  <dcterms:modified xsi:type="dcterms:W3CDTF">2016-07-14T16:49:00Z</dcterms:modified>
</cp:coreProperties>
</file>