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B7504" w14:textId="77777777" w:rsidR="00C97610" w:rsidRDefault="00C97610" w:rsidP="00C97610">
      <w:pPr>
        <w:jc w:val="center"/>
        <w:rPr>
          <w:b/>
          <w:sz w:val="28"/>
          <w:szCs w:val="28"/>
        </w:rPr>
      </w:pPr>
      <w:bookmarkStart w:id="0" w:name="_GoBack"/>
      <w:bookmarkEnd w:id="0"/>
      <w:r w:rsidRPr="005A732A">
        <w:rPr>
          <w:b/>
          <w:sz w:val="28"/>
          <w:szCs w:val="28"/>
        </w:rPr>
        <w:t>EAST COTTINGWITH PARISH COUNCIL</w:t>
      </w:r>
    </w:p>
    <w:p w14:paraId="0404C7F0" w14:textId="77777777" w:rsidR="00C97610" w:rsidRDefault="00C97610" w:rsidP="00C97610">
      <w:pPr>
        <w:jc w:val="center"/>
        <w:rPr>
          <w:b/>
        </w:rPr>
      </w:pPr>
      <w:r>
        <w:rPr>
          <w:b/>
        </w:rPr>
        <w:t>Official Notice of a Meeting of the Council to be held in the Village Hall at</w:t>
      </w:r>
    </w:p>
    <w:p w14:paraId="4676FF7B" w14:textId="152007E1" w:rsidR="00C97610" w:rsidRDefault="00C97610" w:rsidP="00C97610">
      <w:pPr>
        <w:jc w:val="center"/>
        <w:rPr>
          <w:b/>
        </w:rPr>
      </w:pPr>
      <w:r>
        <w:rPr>
          <w:b/>
        </w:rPr>
        <w:t>8.00pm on Thursday 9</w:t>
      </w:r>
      <w:r w:rsidRPr="00C97610">
        <w:rPr>
          <w:b/>
          <w:vertAlign w:val="superscript"/>
        </w:rPr>
        <w:t>th</w:t>
      </w:r>
      <w:r>
        <w:rPr>
          <w:b/>
        </w:rPr>
        <w:t xml:space="preserve"> September 2021</w:t>
      </w:r>
    </w:p>
    <w:p w14:paraId="5E33E9DC" w14:textId="77777777" w:rsidR="00C97610" w:rsidRDefault="00C97610" w:rsidP="00C97610">
      <w:pPr>
        <w:jc w:val="center"/>
        <w:rPr>
          <w:b/>
        </w:rPr>
      </w:pPr>
    </w:p>
    <w:p w14:paraId="089F7E42" w14:textId="77777777" w:rsidR="00C97610" w:rsidRPr="001576B2" w:rsidRDefault="00C97610" w:rsidP="00C97610">
      <w:pPr>
        <w:rPr>
          <w:b/>
        </w:rPr>
      </w:pPr>
      <w:r>
        <w:rPr>
          <w:b/>
        </w:rPr>
        <w:t>NOTE: Due to the Coronavirus pandemic, latest Government Guidelines and taking account of a Risk Assessment, the following procedure will be adopted:</w:t>
      </w:r>
    </w:p>
    <w:p w14:paraId="69BB5B94" w14:textId="77777777" w:rsidR="00C97610" w:rsidRPr="001B5789" w:rsidRDefault="00C97610" w:rsidP="00C97610">
      <w:pPr>
        <w:rPr>
          <w:b/>
        </w:rPr>
      </w:pPr>
    </w:p>
    <w:p w14:paraId="3F4E20E2" w14:textId="22BEA877" w:rsidR="00C97610" w:rsidRPr="00AB06A0" w:rsidRDefault="00C97610" w:rsidP="00AB06A0">
      <w:pPr>
        <w:pStyle w:val="ListParagraph"/>
        <w:numPr>
          <w:ilvl w:val="0"/>
          <w:numId w:val="2"/>
        </w:numPr>
        <w:rPr>
          <w:b/>
        </w:rPr>
      </w:pPr>
      <w:r>
        <w:rPr>
          <w:b/>
        </w:rPr>
        <w:t>Members of the public and the press who wish to attend in person may do so, provided that they, or anyone in their household, has not shown any of the symptoms of Covid-19 within the last 7 days.</w:t>
      </w:r>
    </w:p>
    <w:p w14:paraId="2E2D747F" w14:textId="4BD34985" w:rsidR="00C97610" w:rsidRPr="00AB06A0" w:rsidRDefault="00AB06A0" w:rsidP="00AB06A0">
      <w:pPr>
        <w:pStyle w:val="ListParagraph"/>
        <w:numPr>
          <w:ilvl w:val="0"/>
          <w:numId w:val="2"/>
        </w:numPr>
        <w:rPr>
          <w:b/>
        </w:rPr>
      </w:pPr>
      <w:r>
        <w:rPr>
          <w:b/>
        </w:rPr>
        <w:t>Wearing of face masks is advised but is a matter of personal choice whether to do so.</w:t>
      </w:r>
    </w:p>
    <w:p w14:paraId="20DB03BB" w14:textId="4316E7B8" w:rsidR="00C97610" w:rsidRPr="004B2B55" w:rsidRDefault="00C97610" w:rsidP="00C97610">
      <w:pPr>
        <w:pStyle w:val="ListParagraph"/>
        <w:numPr>
          <w:ilvl w:val="0"/>
          <w:numId w:val="2"/>
        </w:numPr>
        <w:rPr>
          <w:b/>
        </w:rPr>
      </w:pPr>
      <w:r>
        <w:rPr>
          <w:b/>
        </w:rPr>
        <w:t>Hand sanitiser will be provided and</w:t>
      </w:r>
      <w:r w:rsidR="00AB06A0">
        <w:rPr>
          <w:b/>
        </w:rPr>
        <w:t xml:space="preserve"> is available for use</w:t>
      </w:r>
      <w:r>
        <w:rPr>
          <w:b/>
        </w:rPr>
        <w:t xml:space="preserve"> where</w:t>
      </w:r>
      <w:r w:rsidR="00AB06A0">
        <w:rPr>
          <w:b/>
        </w:rPr>
        <w:t xml:space="preserve"> considered necessary.</w:t>
      </w:r>
      <w:r>
        <w:rPr>
          <w:b/>
        </w:rPr>
        <w:t xml:space="preserve"> </w:t>
      </w:r>
    </w:p>
    <w:p w14:paraId="0D2ADD60" w14:textId="77777777" w:rsidR="00C97610" w:rsidRDefault="00C97610" w:rsidP="00C97610">
      <w:pPr>
        <w:jc w:val="center"/>
        <w:rPr>
          <w:b/>
          <w:sz w:val="28"/>
          <w:szCs w:val="28"/>
        </w:rPr>
      </w:pPr>
      <w:r w:rsidRPr="005A732A">
        <w:rPr>
          <w:b/>
          <w:sz w:val="28"/>
          <w:szCs w:val="28"/>
        </w:rPr>
        <w:t>AGENDA</w:t>
      </w:r>
    </w:p>
    <w:p w14:paraId="407B6771" w14:textId="77777777" w:rsidR="00C97610" w:rsidRDefault="00C97610" w:rsidP="00C97610">
      <w:pPr>
        <w:jc w:val="center"/>
        <w:rPr>
          <w:b/>
          <w:sz w:val="28"/>
          <w:szCs w:val="28"/>
        </w:rPr>
      </w:pPr>
    </w:p>
    <w:p w14:paraId="593C4366" w14:textId="77777777" w:rsidR="00C97610" w:rsidRDefault="00C97610" w:rsidP="00C97610">
      <w:pPr>
        <w:pStyle w:val="ListParagraph"/>
        <w:numPr>
          <w:ilvl w:val="0"/>
          <w:numId w:val="1"/>
        </w:numPr>
        <w:rPr>
          <w:b/>
        </w:rPr>
      </w:pPr>
      <w:r w:rsidRPr="005A732A">
        <w:rPr>
          <w:b/>
        </w:rPr>
        <w:t>APOLOGIES FOR ABSENCE</w:t>
      </w:r>
    </w:p>
    <w:p w14:paraId="77F288BA" w14:textId="77777777" w:rsidR="00C97610" w:rsidRDefault="00C97610" w:rsidP="00C97610">
      <w:pPr>
        <w:pStyle w:val="ListParagraph"/>
      </w:pPr>
      <w:r>
        <w:t>To receive and approve apologies for absence.</w:t>
      </w:r>
    </w:p>
    <w:p w14:paraId="2E743E42" w14:textId="77777777" w:rsidR="00C97610" w:rsidRDefault="00C97610" w:rsidP="00C97610">
      <w:pPr>
        <w:pStyle w:val="ListParagraph"/>
        <w:numPr>
          <w:ilvl w:val="0"/>
          <w:numId w:val="1"/>
        </w:numPr>
        <w:rPr>
          <w:b/>
        </w:rPr>
      </w:pPr>
      <w:r w:rsidRPr="005A732A">
        <w:rPr>
          <w:b/>
        </w:rPr>
        <w:t>DECLARATIONS OF INTEREST</w:t>
      </w:r>
    </w:p>
    <w:p w14:paraId="3C853907" w14:textId="77777777" w:rsidR="00C97610" w:rsidRPr="005A732A" w:rsidRDefault="00C97610" w:rsidP="00C97610">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63DB88B7" w14:textId="01298BA3" w:rsidR="00C97610" w:rsidRPr="00D93FF4" w:rsidRDefault="00C97610" w:rsidP="00D93FF4">
      <w:pPr>
        <w:pStyle w:val="ListParagraph"/>
        <w:numPr>
          <w:ilvl w:val="0"/>
          <w:numId w:val="1"/>
        </w:numPr>
        <w:rPr>
          <w:b/>
        </w:rPr>
      </w:pPr>
      <w:r>
        <w:rPr>
          <w:b/>
        </w:rPr>
        <w:t>PUBLIC PARTICIPATION</w:t>
      </w:r>
    </w:p>
    <w:p w14:paraId="7818B97B" w14:textId="18CF9A87" w:rsidR="00C97610" w:rsidRPr="00AC2F25" w:rsidRDefault="00C97610" w:rsidP="00C97610">
      <w:pPr>
        <w:pStyle w:val="ListParagraph"/>
      </w:pPr>
      <w:r>
        <w:t>To hear any comments/observations from the public.</w:t>
      </w:r>
    </w:p>
    <w:p w14:paraId="67909E30" w14:textId="26F28FEF" w:rsidR="00C97610" w:rsidRPr="00760B85" w:rsidRDefault="00C97610" w:rsidP="00C97610">
      <w:pPr>
        <w:pStyle w:val="ListParagraph"/>
        <w:numPr>
          <w:ilvl w:val="0"/>
          <w:numId w:val="1"/>
        </w:numPr>
        <w:rPr>
          <w:b/>
        </w:rPr>
      </w:pPr>
      <w:r>
        <w:rPr>
          <w:b/>
        </w:rPr>
        <w:t xml:space="preserve">MINUTES OF THE LAST ORDINARY MEETING </w:t>
      </w:r>
    </w:p>
    <w:p w14:paraId="3211970B" w14:textId="77777777" w:rsidR="00C97610" w:rsidRDefault="00C97610" w:rsidP="00C97610">
      <w:pPr>
        <w:pStyle w:val="ListParagraph"/>
      </w:pPr>
      <w:r w:rsidRPr="00760B85">
        <w:t xml:space="preserve">To approve </w:t>
      </w:r>
      <w:r>
        <w:t>and sign the minutes.</w:t>
      </w:r>
    </w:p>
    <w:p w14:paraId="67DC4148" w14:textId="77777777" w:rsidR="00C97610" w:rsidRPr="00760B85" w:rsidRDefault="00C97610" w:rsidP="00C97610">
      <w:pPr>
        <w:pStyle w:val="ListParagraph"/>
        <w:numPr>
          <w:ilvl w:val="0"/>
          <w:numId w:val="1"/>
        </w:numPr>
        <w:rPr>
          <w:b/>
        </w:rPr>
      </w:pPr>
      <w:r>
        <w:rPr>
          <w:b/>
        </w:rPr>
        <w:t>ONGOING ITEMS</w:t>
      </w:r>
    </w:p>
    <w:p w14:paraId="07C16185" w14:textId="77777777" w:rsidR="00C97610" w:rsidRDefault="00C97610" w:rsidP="00C97610">
      <w:pPr>
        <w:pStyle w:val="ListParagraph"/>
      </w:pPr>
      <w:r>
        <w:t>To consider the following items:</w:t>
      </w:r>
    </w:p>
    <w:p w14:paraId="20C6D02F" w14:textId="77777777" w:rsidR="00C97610" w:rsidRDefault="00C97610" w:rsidP="00C97610">
      <w:pPr>
        <w:pStyle w:val="ListParagraph"/>
        <w:numPr>
          <w:ilvl w:val="0"/>
          <w:numId w:val="3"/>
        </w:numPr>
      </w:pPr>
      <w:r>
        <w:t>Jubilee Wood</w:t>
      </w:r>
    </w:p>
    <w:p w14:paraId="062D5CA4" w14:textId="77777777" w:rsidR="00C97610" w:rsidRDefault="00C97610" w:rsidP="00C97610">
      <w:pPr>
        <w:pStyle w:val="ListParagraph"/>
        <w:numPr>
          <w:ilvl w:val="0"/>
          <w:numId w:val="3"/>
        </w:numPr>
      </w:pPr>
      <w:r>
        <w:t>Storwood Notice Board</w:t>
      </w:r>
    </w:p>
    <w:p w14:paraId="1547B096" w14:textId="77777777" w:rsidR="00C97610" w:rsidRDefault="00C97610" w:rsidP="00C97610">
      <w:pPr>
        <w:pStyle w:val="ListParagraph"/>
        <w:numPr>
          <w:ilvl w:val="0"/>
          <w:numId w:val="3"/>
        </w:numPr>
      </w:pPr>
      <w:r>
        <w:t>Pot Holes</w:t>
      </w:r>
    </w:p>
    <w:p w14:paraId="7A4E1606" w14:textId="77777777" w:rsidR="00C97610" w:rsidRDefault="00C97610" w:rsidP="00C97610">
      <w:pPr>
        <w:pStyle w:val="ListParagraph"/>
        <w:numPr>
          <w:ilvl w:val="0"/>
          <w:numId w:val="3"/>
        </w:numPr>
      </w:pPr>
      <w:r>
        <w:t>Land Registry</w:t>
      </w:r>
    </w:p>
    <w:p w14:paraId="20AFD27A" w14:textId="24DFC845" w:rsidR="00C97610" w:rsidRDefault="00C97610" w:rsidP="00C97610">
      <w:pPr>
        <w:pStyle w:val="ListParagraph"/>
        <w:numPr>
          <w:ilvl w:val="0"/>
          <w:numId w:val="3"/>
        </w:numPr>
      </w:pPr>
      <w:r>
        <w:t>Broadband</w:t>
      </w:r>
    </w:p>
    <w:p w14:paraId="3812C8DF" w14:textId="50267B12" w:rsidR="00C97610" w:rsidRDefault="00C97610" w:rsidP="00C97610">
      <w:pPr>
        <w:pStyle w:val="ListParagraph"/>
        <w:numPr>
          <w:ilvl w:val="0"/>
          <w:numId w:val="3"/>
        </w:numPr>
      </w:pPr>
      <w:r>
        <w:t>Gates: Seed Hay Barn</w:t>
      </w:r>
    </w:p>
    <w:p w14:paraId="142A542F" w14:textId="27C300CB" w:rsidR="00C97610" w:rsidRDefault="00C97610" w:rsidP="00C97610">
      <w:pPr>
        <w:pStyle w:val="ListParagraph"/>
        <w:numPr>
          <w:ilvl w:val="0"/>
          <w:numId w:val="3"/>
        </w:numPr>
      </w:pPr>
      <w:r>
        <w:t>H.M. The Queen’s Platinum Jubilee Celebrations 202</w:t>
      </w:r>
      <w:r w:rsidR="00457F3D">
        <w:t>2</w:t>
      </w:r>
    </w:p>
    <w:p w14:paraId="36EC5BF4" w14:textId="38C8B86F" w:rsidR="00C97610" w:rsidRDefault="00C97610" w:rsidP="00C97610">
      <w:pPr>
        <w:pStyle w:val="ListParagraph"/>
        <w:numPr>
          <w:ilvl w:val="0"/>
          <w:numId w:val="1"/>
        </w:numPr>
        <w:rPr>
          <w:b/>
          <w:bCs/>
        </w:rPr>
      </w:pPr>
      <w:r>
        <w:rPr>
          <w:b/>
          <w:bCs/>
        </w:rPr>
        <w:t>PLANNING APPLICATIONS</w:t>
      </w:r>
    </w:p>
    <w:p w14:paraId="07584362" w14:textId="56EFF7C9" w:rsidR="00C97610" w:rsidRPr="00C97610" w:rsidRDefault="00C97610" w:rsidP="00C97610">
      <w:pPr>
        <w:pStyle w:val="ListParagraph"/>
      </w:pPr>
      <w:r w:rsidRPr="00C97610">
        <w:t>To consider</w:t>
      </w:r>
      <w:r>
        <w:t xml:space="preserve"> the Council’s response to recent permissions</w:t>
      </w:r>
      <w:r w:rsidR="00534E7E">
        <w:t>, despite objections raised by the parish council and parishioners.</w:t>
      </w:r>
    </w:p>
    <w:p w14:paraId="51E81F84" w14:textId="3206F452" w:rsidR="00C97610" w:rsidRDefault="00534E7E" w:rsidP="00C97610">
      <w:pPr>
        <w:pStyle w:val="ListParagraph"/>
        <w:numPr>
          <w:ilvl w:val="0"/>
          <w:numId w:val="1"/>
        </w:numPr>
        <w:rPr>
          <w:b/>
          <w:bCs/>
        </w:rPr>
      </w:pPr>
      <w:r>
        <w:rPr>
          <w:b/>
          <w:bCs/>
        </w:rPr>
        <w:t>QUARTERLY RISK ASSESSMENT</w:t>
      </w:r>
    </w:p>
    <w:p w14:paraId="4FD7CE12" w14:textId="6B848747" w:rsidR="00534E7E" w:rsidRPr="00534E7E" w:rsidRDefault="00534E7E" w:rsidP="00534E7E">
      <w:pPr>
        <w:pStyle w:val="ListParagraph"/>
      </w:pPr>
      <w:r w:rsidRPr="00534E7E">
        <w:t>To consider</w:t>
      </w:r>
      <w:r>
        <w:t xml:space="preserve"> the risks faced by the Council and necessary action to mitigate those risks. </w:t>
      </w:r>
    </w:p>
    <w:p w14:paraId="1D1A90E7" w14:textId="77777777" w:rsidR="00C97610" w:rsidRPr="002F1969" w:rsidRDefault="00C97610" w:rsidP="00C97610">
      <w:pPr>
        <w:pStyle w:val="ListParagraph"/>
        <w:numPr>
          <w:ilvl w:val="0"/>
          <w:numId w:val="1"/>
        </w:numPr>
      </w:pPr>
      <w:r>
        <w:rPr>
          <w:b/>
        </w:rPr>
        <w:t>FINANCE</w:t>
      </w:r>
    </w:p>
    <w:p w14:paraId="1F35B6D3" w14:textId="77777777" w:rsidR="00C97610" w:rsidRDefault="00C97610" w:rsidP="00C97610">
      <w:pPr>
        <w:pStyle w:val="ListParagraph"/>
        <w:numPr>
          <w:ilvl w:val="0"/>
          <w:numId w:val="4"/>
        </w:numPr>
      </w:pPr>
      <w:r>
        <w:t>To approve the list of payments (to be circulated at the meeting).</w:t>
      </w:r>
    </w:p>
    <w:p w14:paraId="6AB38C60" w14:textId="21F4F0BA" w:rsidR="00C97610" w:rsidRDefault="00C97610" w:rsidP="00C97610">
      <w:pPr>
        <w:pStyle w:val="ListParagraph"/>
        <w:numPr>
          <w:ilvl w:val="0"/>
          <w:numId w:val="4"/>
        </w:numPr>
      </w:pPr>
      <w:r>
        <w:t>To note receipts.</w:t>
      </w:r>
    </w:p>
    <w:p w14:paraId="4CC3E4C3" w14:textId="792099EC" w:rsidR="00467FEB" w:rsidRDefault="00467FEB" w:rsidP="00467FEB"/>
    <w:p w14:paraId="72BDD8C9" w14:textId="77777777" w:rsidR="00467FEB" w:rsidRDefault="00467FEB" w:rsidP="00467FEB"/>
    <w:p w14:paraId="49D0E490" w14:textId="4C1B3816" w:rsidR="00C97610" w:rsidRDefault="00C97610" w:rsidP="00534E7E">
      <w:pPr>
        <w:pStyle w:val="ListParagraph"/>
        <w:numPr>
          <w:ilvl w:val="0"/>
          <w:numId w:val="1"/>
        </w:numPr>
      </w:pPr>
      <w:r>
        <w:rPr>
          <w:b/>
        </w:rPr>
        <w:lastRenderedPageBreak/>
        <w:t>PLANNING</w:t>
      </w:r>
    </w:p>
    <w:p w14:paraId="014216C7" w14:textId="77777777" w:rsidR="00C97610" w:rsidRDefault="00C97610" w:rsidP="00C97610">
      <w:pPr>
        <w:pStyle w:val="ListParagraph"/>
        <w:numPr>
          <w:ilvl w:val="0"/>
          <w:numId w:val="5"/>
        </w:numPr>
      </w:pPr>
      <w:r>
        <w:t>To note the following permissions:</w:t>
      </w:r>
    </w:p>
    <w:p w14:paraId="4BFD6911" w14:textId="67BA7D42" w:rsidR="00534E7E" w:rsidRDefault="00C97610" w:rsidP="00534E7E">
      <w:pPr>
        <w:pStyle w:val="ListParagraph"/>
        <w:ind w:left="1080"/>
      </w:pPr>
      <w:r>
        <w:t>(</w:t>
      </w:r>
      <w:proofErr w:type="spellStart"/>
      <w:r>
        <w:t>i</w:t>
      </w:r>
      <w:proofErr w:type="spellEnd"/>
      <w:r>
        <w:t>)</w:t>
      </w:r>
      <w:r w:rsidR="00534E7E" w:rsidRPr="00534E7E">
        <w:t xml:space="preserve"> </w:t>
      </w:r>
      <w:r w:rsidR="00534E7E">
        <w:t>21/03249/TCA-</w:t>
      </w:r>
      <w:r w:rsidR="00534E7E" w:rsidRPr="007D61B0">
        <w:t xml:space="preserve"> </w:t>
      </w:r>
      <w:r w:rsidR="00534E7E">
        <w:t>EAST COTTINGWITH CONSERVATION AREA - Remove 1 no. Conifer</w:t>
      </w:r>
    </w:p>
    <w:p w14:paraId="53B4955B" w14:textId="77777777" w:rsidR="00534E7E" w:rsidRDefault="00534E7E" w:rsidP="00534E7E">
      <w:pPr>
        <w:pStyle w:val="ListParagraph"/>
        <w:ind w:left="1080"/>
      </w:pPr>
      <w:r>
        <w:t>hedge (T1) due to the hedge being overgrown and is blocking the driveway;</w:t>
      </w:r>
    </w:p>
    <w:p w14:paraId="51D29847" w14:textId="77777777" w:rsidR="00534E7E" w:rsidRDefault="00534E7E" w:rsidP="00534E7E">
      <w:pPr>
        <w:pStyle w:val="ListParagraph"/>
        <w:ind w:left="1080"/>
      </w:pPr>
      <w:r>
        <w:t>Remove 2 no. Apple trees (T2 &amp; T3) due to the trees being overgrown with ivy</w:t>
      </w:r>
    </w:p>
    <w:p w14:paraId="1728BBEE" w14:textId="77777777" w:rsidR="00534E7E" w:rsidRDefault="00534E7E" w:rsidP="00534E7E">
      <w:pPr>
        <w:pStyle w:val="ListParagraph"/>
        <w:ind w:left="1080"/>
      </w:pPr>
      <w:r>
        <w:t>and obstructing powerlines; Remove 1 no. Conifer tree (T4) and 1 no. Sycamore</w:t>
      </w:r>
    </w:p>
    <w:p w14:paraId="10BE4EAA" w14:textId="77777777" w:rsidR="00534E7E" w:rsidRDefault="00534E7E" w:rsidP="00534E7E">
      <w:pPr>
        <w:pStyle w:val="ListParagraph"/>
        <w:ind w:left="1080"/>
      </w:pPr>
      <w:r>
        <w:t>tree (T5) due to the trees growing into BT line and pushing against shed;</w:t>
      </w:r>
    </w:p>
    <w:p w14:paraId="6FDC81E2" w14:textId="77777777" w:rsidR="00534E7E" w:rsidRDefault="00534E7E" w:rsidP="00534E7E">
      <w:pPr>
        <w:pStyle w:val="ListParagraph"/>
        <w:ind w:left="1080"/>
      </w:pPr>
      <w:r>
        <w:t>Remove 1 no. Sycamore tree (T6) due to the tree growing into BT line and</w:t>
      </w:r>
    </w:p>
    <w:p w14:paraId="796FA8CB" w14:textId="77777777" w:rsidR="00534E7E" w:rsidRDefault="00534E7E" w:rsidP="00534E7E">
      <w:pPr>
        <w:pStyle w:val="ListParagraph"/>
        <w:ind w:left="1080"/>
      </w:pPr>
      <w:r>
        <w:t>blocking neighbour's light; Remove 1 no. Holly tree (T7) and 1 no. Damson tree</w:t>
      </w:r>
    </w:p>
    <w:p w14:paraId="4BAB70F3" w14:textId="77777777" w:rsidR="00534E7E" w:rsidRDefault="00534E7E" w:rsidP="00534E7E">
      <w:pPr>
        <w:pStyle w:val="ListParagraph"/>
        <w:ind w:left="1080"/>
      </w:pPr>
      <w:r>
        <w:t>(T10) due to the trees blocking neighbour's light and is pushing against their</w:t>
      </w:r>
    </w:p>
    <w:p w14:paraId="0B190833" w14:textId="77777777" w:rsidR="00534E7E" w:rsidRDefault="00534E7E" w:rsidP="00534E7E">
      <w:pPr>
        <w:pStyle w:val="ListParagraph"/>
        <w:ind w:left="1080"/>
      </w:pPr>
      <w:r>
        <w:t>property; Remove 1 no. Apple tree (T8) due to the tree being old and not</w:t>
      </w:r>
    </w:p>
    <w:p w14:paraId="5A5C51E9" w14:textId="77777777" w:rsidR="00534E7E" w:rsidRDefault="00534E7E" w:rsidP="00534E7E">
      <w:pPr>
        <w:pStyle w:val="ListParagraph"/>
        <w:ind w:left="1080"/>
      </w:pPr>
      <w:r>
        <w:t>producing good fruit; Crown reduce 1 no. Holly tree (T9) by 1 metre due to the</w:t>
      </w:r>
    </w:p>
    <w:p w14:paraId="22BF3921" w14:textId="77777777" w:rsidR="00534E7E" w:rsidRDefault="00534E7E" w:rsidP="00534E7E">
      <w:pPr>
        <w:pStyle w:val="ListParagraph"/>
        <w:ind w:left="1080"/>
      </w:pPr>
      <w:r>
        <w:t>tree being overgrown; Remove 1 no. Elder tree/bush (T11) due to the tree</w:t>
      </w:r>
    </w:p>
    <w:p w14:paraId="1CFF6688" w14:textId="77777777" w:rsidR="00534E7E" w:rsidRDefault="00534E7E" w:rsidP="00534E7E">
      <w:pPr>
        <w:pStyle w:val="ListParagraph"/>
        <w:ind w:left="1080"/>
      </w:pPr>
      <w:r>
        <w:t>growing into shed and blocking light for neighbours; Crown reduce 1 no. Cherry</w:t>
      </w:r>
    </w:p>
    <w:p w14:paraId="0D0D2416" w14:textId="77777777" w:rsidR="00534E7E" w:rsidRDefault="00534E7E" w:rsidP="00534E7E">
      <w:pPr>
        <w:pStyle w:val="ListParagraph"/>
        <w:ind w:left="1080"/>
      </w:pPr>
      <w:r>
        <w:t>tree (T12) by 1 metre due to the tree pushing against neighbour's garage roof and</w:t>
      </w:r>
    </w:p>
    <w:p w14:paraId="4C2E07B4" w14:textId="093AC2D2" w:rsidR="00534E7E" w:rsidRDefault="00534E7E" w:rsidP="00534E7E">
      <w:pPr>
        <w:pStyle w:val="ListParagraph"/>
        <w:ind w:left="1080"/>
      </w:pPr>
      <w:r>
        <w:t xml:space="preserve">blocking light: 1 </w:t>
      </w:r>
      <w:proofErr w:type="spellStart"/>
      <w:r>
        <w:t>Hagg</w:t>
      </w:r>
      <w:proofErr w:type="spellEnd"/>
      <w:r>
        <w:t xml:space="preserve"> Lane, East Cottingwith YO42 4TP</w:t>
      </w:r>
    </w:p>
    <w:p w14:paraId="2E509535" w14:textId="09584F26" w:rsidR="00211A9F" w:rsidRDefault="00211A9F" w:rsidP="00534E7E">
      <w:pPr>
        <w:pStyle w:val="ListParagraph"/>
        <w:ind w:left="1080"/>
      </w:pPr>
      <w:r>
        <w:t xml:space="preserve">(ii)21/01465/PLF-Erection of a detached garage following removal of existing: West Farm, </w:t>
      </w:r>
      <w:proofErr w:type="spellStart"/>
      <w:r>
        <w:t>Ballhall</w:t>
      </w:r>
      <w:proofErr w:type="spellEnd"/>
      <w:r>
        <w:t xml:space="preserve"> Lane, Storwood YO42 4TD</w:t>
      </w:r>
    </w:p>
    <w:p w14:paraId="1BE1265F" w14:textId="6A09E4AC" w:rsidR="00211A9F" w:rsidRDefault="00211A9F" w:rsidP="00534E7E">
      <w:pPr>
        <w:pStyle w:val="ListParagraph"/>
        <w:ind w:left="1080"/>
      </w:pPr>
      <w:r>
        <w:t xml:space="preserve">(iii)21/01547/OUT-OUTLINE-Erection of a detached dwelling and detached garage (access to be considered): Land West of Red Oaks, </w:t>
      </w:r>
      <w:proofErr w:type="spellStart"/>
      <w:r>
        <w:t>Langrickgate</w:t>
      </w:r>
      <w:proofErr w:type="spellEnd"/>
      <w:r>
        <w:t xml:space="preserve"> Lane, East Cottingwith YO42 4</w:t>
      </w:r>
      <w:r>
        <w:rPr>
          <w:vertAlign w:val="superscript"/>
        </w:rPr>
        <w:t xml:space="preserve"> </w:t>
      </w:r>
      <w:r>
        <w:t>TH</w:t>
      </w:r>
    </w:p>
    <w:p w14:paraId="60462DFE" w14:textId="1F2F422B" w:rsidR="00211A9F" w:rsidRDefault="00211A9F" w:rsidP="00534E7E">
      <w:pPr>
        <w:pStyle w:val="ListParagraph"/>
        <w:ind w:left="1080"/>
      </w:pPr>
      <w:r>
        <w:t xml:space="preserve">(iv)21/01394/PLF-Erection of a single storey extension to rear: Harvest Grange, </w:t>
      </w:r>
      <w:proofErr w:type="spellStart"/>
      <w:r>
        <w:t>Langrickgate</w:t>
      </w:r>
      <w:proofErr w:type="spellEnd"/>
      <w:r>
        <w:t xml:space="preserve"> Lane, East Cottingwith YO42 4 TH</w:t>
      </w:r>
    </w:p>
    <w:p w14:paraId="164A232B" w14:textId="77777777" w:rsidR="00211A9F" w:rsidRDefault="00211A9F" w:rsidP="00534E7E">
      <w:pPr>
        <w:pStyle w:val="ListParagraph"/>
        <w:ind w:left="1080"/>
      </w:pPr>
      <w:r>
        <w:t>(v)21/00677/PLF-Erection of a dwelling with associated works and infrastructure</w:t>
      </w:r>
    </w:p>
    <w:p w14:paraId="730A2337" w14:textId="79C7B4CF" w:rsidR="00211A9F" w:rsidRDefault="00211A9F" w:rsidP="00534E7E">
      <w:pPr>
        <w:pStyle w:val="ListParagraph"/>
        <w:ind w:left="1080"/>
      </w:pPr>
      <w:r>
        <w:t xml:space="preserve">(Amended Plans): Land North of Middleton Farm, Main Street, East Cottingwith </w:t>
      </w:r>
    </w:p>
    <w:p w14:paraId="7D70656D" w14:textId="462CEEA9" w:rsidR="00211A9F" w:rsidRDefault="00211A9F" w:rsidP="00534E7E">
      <w:pPr>
        <w:pStyle w:val="ListParagraph"/>
        <w:ind w:left="1080"/>
      </w:pPr>
      <w:r>
        <w:t>YO42 4TN</w:t>
      </w:r>
    </w:p>
    <w:p w14:paraId="0F4F25A6" w14:textId="4A7C34A8" w:rsidR="00534E7E" w:rsidRDefault="00211A9F" w:rsidP="00211A9F">
      <w:pPr>
        <w:pStyle w:val="ListParagraph"/>
        <w:ind w:left="1080"/>
      </w:pPr>
      <w:r>
        <w:t xml:space="preserve">(vi)21/02070/PLF-Erection of a single storey extension to rear following demolition of existing conservatory: </w:t>
      </w:r>
      <w:proofErr w:type="spellStart"/>
      <w:r>
        <w:t>Parnall</w:t>
      </w:r>
      <w:proofErr w:type="spellEnd"/>
      <w:r>
        <w:t xml:space="preserve"> House, Middleton Farm, Main Street, East Cottingwith YO42 4TN</w:t>
      </w:r>
    </w:p>
    <w:p w14:paraId="551051A5" w14:textId="77777777" w:rsidR="00C97610" w:rsidRDefault="00C97610" w:rsidP="00C97610">
      <w:pPr>
        <w:pStyle w:val="ListParagraph"/>
        <w:numPr>
          <w:ilvl w:val="0"/>
          <w:numId w:val="1"/>
        </w:numPr>
      </w:pPr>
      <w:r>
        <w:rPr>
          <w:b/>
        </w:rPr>
        <w:t>CORRESPONDENCE</w:t>
      </w:r>
    </w:p>
    <w:p w14:paraId="6E18FC6F" w14:textId="77777777" w:rsidR="00C97610" w:rsidRDefault="00C97610" w:rsidP="00C97610">
      <w:pPr>
        <w:pStyle w:val="ListParagraph"/>
      </w:pPr>
      <w:r>
        <w:t>To consider correspondence received since the last meeting.</w:t>
      </w:r>
    </w:p>
    <w:p w14:paraId="4F9911D4" w14:textId="77777777" w:rsidR="00C97610" w:rsidRPr="002F1969" w:rsidRDefault="00C97610" w:rsidP="00C97610">
      <w:pPr>
        <w:pStyle w:val="ListParagraph"/>
        <w:numPr>
          <w:ilvl w:val="0"/>
          <w:numId w:val="1"/>
        </w:numPr>
      </w:pPr>
      <w:r>
        <w:rPr>
          <w:b/>
        </w:rPr>
        <w:t>MEMBERS REPORTS</w:t>
      </w:r>
    </w:p>
    <w:p w14:paraId="47051B9E" w14:textId="3AFD2544" w:rsidR="006E5094" w:rsidRDefault="00C97610" w:rsidP="00047BC1">
      <w:pPr>
        <w:pStyle w:val="ListParagraph"/>
      </w:pPr>
      <w:r>
        <w:t>To receive Members reports /observations on any matter not on the agenda.</w:t>
      </w:r>
    </w:p>
    <w:p w14:paraId="4E9D9E94" w14:textId="77777777" w:rsidR="00C97610" w:rsidRPr="004C3EA3" w:rsidRDefault="00C97610" w:rsidP="00C97610">
      <w:pPr>
        <w:pStyle w:val="ListParagraph"/>
        <w:numPr>
          <w:ilvl w:val="0"/>
          <w:numId w:val="1"/>
        </w:numPr>
      </w:pPr>
      <w:r>
        <w:rPr>
          <w:b/>
        </w:rPr>
        <w:t>DATE OF NEXT MEETING</w:t>
      </w:r>
    </w:p>
    <w:p w14:paraId="0FD96597" w14:textId="77777777" w:rsidR="00C97610" w:rsidRPr="004C3EA3" w:rsidRDefault="00C97610" w:rsidP="00C97610">
      <w:pPr>
        <w:pStyle w:val="ListParagraph"/>
      </w:pPr>
      <w:r w:rsidRPr="004C3EA3">
        <w:t>To fix the date of the</w:t>
      </w:r>
      <w:r>
        <w:t xml:space="preserve"> next Ordinary Meeting.</w:t>
      </w:r>
    </w:p>
    <w:p w14:paraId="221B12D2" w14:textId="77777777" w:rsidR="00C97610" w:rsidRDefault="00C97610" w:rsidP="00C97610">
      <w:pPr>
        <w:pStyle w:val="ListParagraph"/>
      </w:pPr>
    </w:p>
    <w:p w14:paraId="03ADC847" w14:textId="77777777" w:rsidR="00C97610" w:rsidRDefault="00C97610" w:rsidP="00C97610">
      <w:pPr>
        <w:pStyle w:val="ListParagraph"/>
      </w:pPr>
    </w:p>
    <w:p w14:paraId="3CE8F1EF" w14:textId="77777777" w:rsidR="00C97610" w:rsidRDefault="00C97610" w:rsidP="00C97610">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4F9622C2" w14:textId="77777777" w:rsidR="00C97610" w:rsidRDefault="00C97610" w:rsidP="00C97610">
      <w:pPr>
        <w:pStyle w:val="ListParagraph"/>
      </w:pPr>
      <w:r>
        <w:t>Clerk to the Council</w:t>
      </w:r>
    </w:p>
    <w:p w14:paraId="4DC04A83" w14:textId="0934B44E" w:rsidR="00C97610" w:rsidRDefault="00C97610" w:rsidP="00C97610">
      <w:pPr>
        <w:pStyle w:val="ListParagraph"/>
      </w:pPr>
      <w:r>
        <w:t>3</w:t>
      </w:r>
      <w:r w:rsidRPr="00C97610">
        <w:rPr>
          <w:vertAlign w:val="superscript"/>
        </w:rPr>
        <w:t>rd</w:t>
      </w:r>
      <w:r>
        <w:t xml:space="preserve"> September 2021</w:t>
      </w:r>
    </w:p>
    <w:p w14:paraId="281D2EFC" w14:textId="77777777" w:rsidR="00C97610" w:rsidRDefault="00C97610"/>
    <w:sectPr w:rsidR="00C976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D170CF"/>
    <w:multiLevelType w:val="hybridMultilevel"/>
    <w:tmpl w:val="A2366886"/>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C17774"/>
    <w:multiLevelType w:val="hybridMultilevel"/>
    <w:tmpl w:val="09902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610"/>
    <w:rsid w:val="00047BC1"/>
    <w:rsid w:val="00211A9F"/>
    <w:rsid w:val="00457F3D"/>
    <w:rsid w:val="00467FEB"/>
    <w:rsid w:val="00534E7E"/>
    <w:rsid w:val="00565E98"/>
    <w:rsid w:val="006E5094"/>
    <w:rsid w:val="00AB06A0"/>
    <w:rsid w:val="00C97610"/>
    <w:rsid w:val="00D93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6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2021-09-07T17:03:00Z</dcterms:created>
  <dcterms:modified xsi:type="dcterms:W3CDTF">2021-09-07T17:03:00Z</dcterms:modified>
</cp:coreProperties>
</file>