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283412" w14:textId="77777777" w:rsidR="00EC781B" w:rsidRDefault="00EC781B" w:rsidP="00EC781B">
      <w:pPr>
        <w:jc w:val="center"/>
        <w:rPr>
          <w:b/>
          <w:sz w:val="28"/>
          <w:szCs w:val="28"/>
        </w:rPr>
      </w:pPr>
      <w:bookmarkStart w:id="0" w:name="_GoBack"/>
      <w:bookmarkEnd w:id="0"/>
      <w:r w:rsidRPr="005A732A">
        <w:rPr>
          <w:b/>
          <w:sz w:val="28"/>
          <w:szCs w:val="28"/>
        </w:rPr>
        <w:t>EAST COTTINGWITH PARISH COUNCIL</w:t>
      </w:r>
    </w:p>
    <w:p w14:paraId="61626955" w14:textId="09135752" w:rsidR="00EC781B" w:rsidRDefault="00EC781B" w:rsidP="00EC781B">
      <w:pPr>
        <w:jc w:val="center"/>
        <w:rPr>
          <w:b/>
        </w:rPr>
      </w:pPr>
      <w:r>
        <w:rPr>
          <w:b/>
        </w:rPr>
        <w:t>Official Notice of an Extraordinary Meeting of the Council to be held, remotely,  at</w:t>
      </w:r>
    </w:p>
    <w:p w14:paraId="176FD712" w14:textId="3CFBC525" w:rsidR="00EC781B" w:rsidRDefault="00EC781B" w:rsidP="00EC781B">
      <w:pPr>
        <w:jc w:val="center"/>
        <w:rPr>
          <w:b/>
        </w:rPr>
      </w:pPr>
      <w:r>
        <w:rPr>
          <w:b/>
        </w:rPr>
        <w:t>8.00pm on Thursday 25</w:t>
      </w:r>
      <w:r w:rsidRPr="00EC781B">
        <w:rPr>
          <w:b/>
          <w:vertAlign w:val="superscript"/>
        </w:rPr>
        <w:t>th</w:t>
      </w:r>
      <w:r>
        <w:rPr>
          <w:b/>
        </w:rPr>
        <w:t xml:space="preserve"> March 2021, by ZOOM videoconference</w:t>
      </w:r>
    </w:p>
    <w:p w14:paraId="389A8450" w14:textId="77777777" w:rsidR="00EC781B" w:rsidRDefault="00EC781B" w:rsidP="00EC781B">
      <w:pPr>
        <w:jc w:val="center"/>
        <w:rPr>
          <w:b/>
        </w:rPr>
      </w:pPr>
    </w:p>
    <w:p w14:paraId="54B1CA6B" w14:textId="4152F918" w:rsidR="00EC781B" w:rsidRDefault="00EC781B" w:rsidP="00EC781B">
      <w:pPr>
        <w:jc w:val="center"/>
        <w:rPr>
          <w:b/>
        </w:rPr>
      </w:pPr>
      <w:r>
        <w:rPr>
          <w:b/>
        </w:rPr>
        <w:t xml:space="preserve">NOTE: </w:t>
      </w:r>
      <w:r w:rsidRPr="00091CCC">
        <w:rPr>
          <w:b/>
        </w:rPr>
        <w:t>Members of the public</w:t>
      </w:r>
      <w:r>
        <w:rPr>
          <w:b/>
        </w:rPr>
        <w:t xml:space="preserve"> and the press</w:t>
      </w:r>
      <w:r w:rsidRPr="00091CCC">
        <w:rPr>
          <w:b/>
        </w:rPr>
        <w:t xml:space="preserve"> </w:t>
      </w:r>
      <w:r>
        <w:rPr>
          <w:b/>
        </w:rPr>
        <w:t xml:space="preserve">can access this meeting via the Zoom App or by visiting </w:t>
      </w:r>
      <w:hyperlink r:id="rId6" w:history="1">
        <w:r w:rsidRPr="00E50FBA">
          <w:rPr>
            <w:rStyle w:val="Hyperlink"/>
            <w:b/>
          </w:rPr>
          <w:t>https://zoom.us/meeting</w:t>
        </w:r>
      </w:hyperlink>
      <w:r>
        <w:rPr>
          <w:rStyle w:val="Hyperlink"/>
          <w:b/>
        </w:rPr>
        <w:t>s</w:t>
      </w:r>
      <w:r>
        <w:rPr>
          <w:b/>
        </w:rPr>
        <w:t xml:space="preserve"> and entering the meeting identity number:</w:t>
      </w:r>
      <w:r w:rsidR="006A1DBE">
        <w:rPr>
          <w:b/>
        </w:rPr>
        <w:t>84276407971</w:t>
      </w:r>
      <w:r>
        <w:rPr>
          <w:b/>
        </w:rPr>
        <w:t xml:space="preserve"> </w:t>
      </w:r>
    </w:p>
    <w:p w14:paraId="1AD2C270" w14:textId="771F46BC" w:rsidR="00EC781B" w:rsidRDefault="00EC781B" w:rsidP="00EC781B">
      <w:pPr>
        <w:jc w:val="center"/>
        <w:rPr>
          <w:b/>
        </w:rPr>
      </w:pPr>
      <w:r>
        <w:rPr>
          <w:b/>
        </w:rPr>
        <w:t xml:space="preserve"> pass code:</w:t>
      </w:r>
      <w:r w:rsidR="006A1DBE">
        <w:rPr>
          <w:b/>
        </w:rPr>
        <w:t>782305</w:t>
      </w:r>
    </w:p>
    <w:p w14:paraId="26854333" w14:textId="56DF868A" w:rsidR="00EC781B" w:rsidRDefault="00EC781B" w:rsidP="00EC781B">
      <w:pPr>
        <w:jc w:val="center"/>
        <w:rPr>
          <w:b/>
        </w:rPr>
      </w:pPr>
      <w:r>
        <w:rPr>
          <w:b/>
        </w:rPr>
        <w:t xml:space="preserve">Remote Meeting Guidelines for members of the public can be viewed on the parish council’s website: </w:t>
      </w:r>
      <w:hyperlink r:id="rId7" w:history="1">
        <w:r w:rsidRPr="00E50FBA">
          <w:rPr>
            <w:rStyle w:val="Hyperlink"/>
            <w:b/>
          </w:rPr>
          <w:t>www.eastcottingwith.org.uk</w:t>
        </w:r>
      </w:hyperlink>
      <w:r>
        <w:rPr>
          <w:b/>
        </w:rPr>
        <w:t xml:space="preserve"> </w:t>
      </w:r>
    </w:p>
    <w:p w14:paraId="315E5850" w14:textId="77777777" w:rsidR="005911E9" w:rsidRDefault="005911E9" w:rsidP="005911E9">
      <w:pPr>
        <w:jc w:val="center"/>
        <w:rPr>
          <w:b/>
        </w:rPr>
      </w:pPr>
    </w:p>
    <w:p w14:paraId="0B6EBB46" w14:textId="77777777" w:rsidR="005911E9" w:rsidRDefault="005911E9" w:rsidP="005911E9">
      <w:pPr>
        <w:jc w:val="center"/>
        <w:rPr>
          <w:b/>
          <w:sz w:val="28"/>
          <w:szCs w:val="28"/>
        </w:rPr>
      </w:pPr>
      <w:r w:rsidRPr="005A732A">
        <w:rPr>
          <w:b/>
          <w:sz w:val="28"/>
          <w:szCs w:val="28"/>
        </w:rPr>
        <w:t>AGENDA</w:t>
      </w:r>
    </w:p>
    <w:p w14:paraId="32132779" w14:textId="77777777" w:rsidR="005911E9" w:rsidRDefault="005911E9" w:rsidP="005911E9">
      <w:pPr>
        <w:jc w:val="center"/>
        <w:rPr>
          <w:b/>
          <w:sz w:val="28"/>
          <w:szCs w:val="28"/>
        </w:rPr>
      </w:pPr>
    </w:p>
    <w:p w14:paraId="23DE2BE5" w14:textId="77777777" w:rsidR="005911E9" w:rsidRDefault="005911E9" w:rsidP="005911E9">
      <w:pPr>
        <w:pStyle w:val="ListParagraph"/>
        <w:numPr>
          <w:ilvl w:val="0"/>
          <w:numId w:val="1"/>
        </w:numPr>
        <w:rPr>
          <w:b/>
        </w:rPr>
      </w:pPr>
      <w:r w:rsidRPr="005A732A">
        <w:rPr>
          <w:b/>
        </w:rPr>
        <w:t>APOLOGIES FOR ABSENCE</w:t>
      </w:r>
    </w:p>
    <w:p w14:paraId="1D46A8FD" w14:textId="77777777" w:rsidR="005911E9" w:rsidRDefault="005911E9" w:rsidP="005911E9">
      <w:pPr>
        <w:pStyle w:val="ListParagraph"/>
      </w:pPr>
      <w:r>
        <w:t>To receive and approve apologies for absence.</w:t>
      </w:r>
    </w:p>
    <w:p w14:paraId="3ACDBF9D" w14:textId="77777777" w:rsidR="005911E9" w:rsidRDefault="005911E9" w:rsidP="005911E9">
      <w:pPr>
        <w:pStyle w:val="ListParagraph"/>
        <w:numPr>
          <w:ilvl w:val="0"/>
          <w:numId w:val="1"/>
        </w:numPr>
        <w:rPr>
          <w:b/>
        </w:rPr>
      </w:pPr>
      <w:r w:rsidRPr="005A732A">
        <w:rPr>
          <w:b/>
        </w:rPr>
        <w:t>DECLARATIONS OF INTEREST</w:t>
      </w:r>
    </w:p>
    <w:p w14:paraId="023CAB60" w14:textId="77777777" w:rsidR="005911E9" w:rsidRPr="005A732A" w:rsidRDefault="005911E9" w:rsidP="005911E9">
      <w:pPr>
        <w:pStyle w:val="ListParagraph"/>
      </w:pPr>
      <w:r>
        <w:t>To disclose or draw attention to any disclosable pecuniary interests for the purposes of Section 31 of the Localism Act 2011. Also, to declare any other significant interests which the Member wishes to declare in the public interest.</w:t>
      </w:r>
    </w:p>
    <w:p w14:paraId="6C874456" w14:textId="77777777" w:rsidR="005911E9" w:rsidRDefault="005911E9" w:rsidP="005911E9">
      <w:pPr>
        <w:pStyle w:val="ListParagraph"/>
        <w:numPr>
          <w:ilvl w:val="0"/>
          <w:numId w:val="1"/>
        </w:numPr>
        <w:rPr>
          <w:b/>
        </w:rPr>
      </w:pPr>
      <w:r>
        <w:rPr>
          <w:b/>
        </w:rPr>
        <w:t>PUBLIC PARTICIPATION</w:t>
      </w:r>
    </w:p>
    <w:p w14:paraId="1C557582" w14:textId="036DDE8F" w:rsidR="005911E9" w:rsidRDefault="005911E9" w:rsidP="005911E9">
      <w:pPr>
        <w:pStyle w:val="ListParagraph"/>
      </w:pPr>
      <w:r>
        <w:t>To hear any comments/observations from the public.</w:t>
      </w:r>
    </w:p>
    <w:p w14:paraId="51D82BE2" w14:textId="4F9F143D" w:rsidR="001F7456" w:rsidRDefault="001F7456" w:rsidP="001F7456">
      <w:pPr>
        <w:pStyle w:val="ListParagraph"/>
        <w:numPr>
          <w:ilvl w:val="0"/>
          <w:numId w:val="2"/>
        </w:numPr>
        <w:rPr>
          <w:b/>
          <w:bCs/>
        </w:rPr>
      </w:pPr>
      <w:r w:rsidRPr="001F7456">
        <w:rPr>
          <w:b/>
          <w:bCs/>
        </w:rPr>
        <w:t>PLANNING</w:t>
      </w:r>
    </w:p>
    <w:p w14:paraId="1A48AA91" w14:textId="77777777" w:rsidR="001F7456" w:rsidRDefault="001F7456" w:rsidP="001F7456">
      <w:pPr>
        <w:pStyle w:val="ListParagraph"/>
      </w:pPr>
      <w:r w:rsidRPr="00B07745">
        <w:t>To consider the fol</w:t>
      </w:r>
      <w:r>
        <w:t>lowing application:</w:t>
      </w:r>
    </w:p>
    <w:p w14:paraId="24D8552F" w14:textId="60A212AB" w:rsidR="001F7456" w:rsidRPr="001F7456" w:rsidRDefault="001F7456" w:rsidP="001F7456">
      <w:pPr>
        <w:pStyle w:val="ListParagraph"/>
      </w:pPr>
      <w:r>
        <w:t>(</w:t>
      </w:r>
      <w:proofErr w:type="spellStart"/>
      <w:r>
        <w:t>i</w:t>
      </w:r>
      <w:proofErr w:type="spellEnd"/>
      <w:r>
        <w:t xml:space="preserve">)21/00677/PLF-Erection of a dwelling with associated works and infrastructure: Land North of Middleton Farm, Main Street, East </w:t>
      </w:r>
      <w:proofErr w:type="spellStart"/>
      <w:r>
        <w:t>Cottingwith</w:t>
      </w:r>
      <w:proofErr w:type="spellEnd"/>
      <w:r>
        <w:t xml:space="preserve"> YO42 4TN</w:t>
      </w:r>
    </w:p>
    <w:p w14:paraId="1589B3C0" w14:textId="44B30862" w:rsidR="005911E9" w:rsidRDefault="001F7456" w:rsidP="005911E9">
      <w:pPr>
        <w:pStyle w:val="ListParagraph"/>
        <w:numPr>
          <w:ilvl w:val="0"/>
          <w:numId w:val="2"/>
        </w:numPr>
        <w:rPr>
          <w:b/>
        </w:rPr>
      </w:pPr>
      <w:r>
        <w:rPr>
          <w:b/>
        </w:rPr>
        <w:t>BROADBAND</w:t>
      </w:r>
    </w:p>
    <w:p w14:paraId="23555E69" w14:textId="6AF6DAE0" w:rsidR="001F7456" w:rsidRDefault="001F7456" w:rsidP="001F7456">
      <w:pPr>
        <w:pStyle w:val="ListParagraph"/>
        <w:rPr>
          <w:bCs/>
        </w:rPr>
      </w:pPr>
      <w:r>
        <w:rPr>
          <w:bCs/>
        </w:rPr>
        <w:t>To receive an update on KCOM’s fast fibre rollout programme.</w:t>
      </w:r>
    </w:p>
    <w:p w14:paraId="1B37AEE6" w14:textId="4038C1E1" w:rsidR="005232B5" w:rsidRDefault="005232B5" w:rsidP="005232B5">
      <w:pPr>
        <w:pStyle w:val="ListParagraph"/>
        <w:numPr>
          <w:ilvl w:val="0"/>
          <w:numId w:val="2"/>
        </w:numPr>
        <w:rPr>
          <w:b/>
        </w:rPr>
      </w:pPr>
      <w:r>
        <w:rPr>
          <w:b/>
        </w:rPr>
        <w:t xml:space="preserve">HM </w:t>
      </w:r>
      <w:r w:rsidRPr="005232B5">
        <w:rPr>
          <w:b/>
        </w:rPr>
        <w:t>LAND REGISTRY</w:t>
      </w:r>
    </w:p>
    <w:p w14:paraId="6E81B8D5" w14:textId="5C72BCE3" w:rsidR="005232B5" w:rsidRPr="005232B5" w:rsidRDefault="005232B5" w:rsidP="005232B5">
      <w:pPr>
        <w:pStyle w:val="ListParagraph"/>
        <w:rPr>
          <w:bCs/>
        </w:rPr>
      </w:pPr>
      <w:r w:rsidRPr="005232B5">
        <w:rPr>
          <w:bCs/>
        </w:rPr>
        <w:t xml:space="preserve">To </w:t>
      </w:r>
      <w:r>
        <w:rPr>
          <w:bCs/>
        </w:rPr>
        <w:t>receive an update on the registration of land.</w:t>
      </w:r>
    </w:p>
    <w:p w14:paraId="50C5EB98" w14:textId="77777777" w:rsidR="005911E9" w:rsidRDefault="005911E9" w:rsidP="005911E9">
      <w:pPr>
        <w:pStyle w:val="ListParagraph"/>
      </w:pPr>
    </w:p>
    <w:p w14:paraId="2B0E9DB6" w14:textId="77777777" w:rsidR="005911E9" w:rsidRPr="00D4552A" w:rsidRDefault="005911E9" w:rsidP="005911E9">
      <w:pPr>
        <w:rPr>
          <w:b/>
        </w:rPr>
      </w:pPr>
    </w:p>
    <w:p w14:paraId="6AC5213C" w14:textId="77777777" w:rsidR="005911E9" w:rsidRPr="00C82138" w:rsidRDefault="005911E9" w:rsidP="005911E9">
      <w:pPr>
        <w:pStyle w:val="ListParagraph"/>
        <w:rPr>
          <w:rFonts w:ascii="Lucida Calligraphy" w:hAnsi="Lucida Calligraphy"/>
        </w:rPr>
      </w:pPr>
      <w:r w:rsidRPr="00C82138">
        <w:rPr>
          <w:rFonts w:ascii="Lucida Calligraphy" w:hAnsi="Lucida Calligraphy"/>
        </w:rPr>
        <w:t xml:space="preserve">David </w:t>
      </w:r>
      <w:proofErr w:type="spellStart"/>
      <w:r w:rsidRPr="00C82138">
        <w:rPr>
          <w:rFonts w:ascii="Lucida Calligraphy" w:hAnsi="Lucida Calligraphy"/>
        </w:rPr>
        <w:t>Cornmell</w:t>
      </w:r>
      <w:proofErr w:type="spellEnd"/>
    </w:p>
    <w:p w14:paraId="2798FE00" w14:textId="77777777" w:rsidR="005911E9" w:rsidRDefault="005911E9" w:rsidP="005911E9">
      <w:pPr>
        <w:pStyle w:val="ListParagraph"/>
      </w:pPr>
      <w:r>
        <w:t>Parish Clerk</w:t>
      </w:r>
    </w:p>
    <w:p w14:paraId="3354FB93" w14:textId="786C5F4F" w:rsidR="005911E9" w:rsidRDefault="005911E9" w:rsidP="005911E9">
      <w:r>
        <w:t xml:space="preserve">             19</w:t>
      </w:r>
      <w:r w:rsidRPr="005911E9">
        <w:rPr>
          <w:vertAlign w:val="superscript"/>
        </w:rPr>
        <w:t>th</w:t>
      </w:r>
      <w:r>
        <w:t xml:space="preserve"> March 2021</w:t>
      </w:r>
    </w:p>
    <w:p w14:paraId="491BB477" w14:textId="77777777" w:rsidR="005911E9" w:rsidRDefault="005911E9"/>
    <w:sectPr w:rsidR="005911E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814A01"/>
    <w:multiLevelType w:val="hybridMultilevel"/>
    <w:tmpl w:val="B5CABE96"/>
    <w:lvl w:ilvl="0" w:tplc="2A6031EA">
      <w:start w:val="4"/>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95663F5"/>
    <w:multiLevelType w:val="hybridMultilevel"/>
    <w:tmpl w:val="1F10FF90"/>
    <w:lvl w:ilvl="0" w:tplc="8086F7A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11E9"/>
    <w:rsid w:val="00122F77"/>
    <w:rsid w:val="001F7456"/>
    <w:rsid w:val="005232B5"/>
    <w:rsid w:val="005911E9"/>
    <w:rsid w:val="006A1DBE"/>
    <w:rsid w:val="00EC78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AB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11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11E9"/>
    <w:pPr>
      <w:ind w:left="720"/>
      <w:contextualSpacing/>
    </w:pPr>
  </w:style>
  <w:style w:type="character" w:styleId="Hyperlink">
    <w:name w:val="Hyperlink"/>
    <w:basedOn w:val="DefaultParagraphFont"/>
    <w:uiPriority w:val="99"/>
    <w:unhideWhenUsed/>
    <w:rsid w:val="00EC781B"/>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11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11E9"/>
    <w:pPr>
      <w:ind w:left="720"/>
      <w:contextualSpacing/>
    </w:pPr>
  </w:style>
  <w:style w:type="character" w:styleId="Hyperlink">
    <w:name w:val="Hyperlink"/>
    <w:basedOn w:val="DefaultParagraphFont"/>
    <w:uiPriority w:val="99"/>
    <w:unhideWhenUsed/>
    <w:rsid w:val="00EC781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about:bla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about:blank"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202</Words>
  <Characters>1158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Windows User</cp:lastModifiedBy>
  <cp:revision>2</cp:revision>
  <dcterms:created xsi:type="dcterms:W3CDTF">2021-03-19T20:28:00Z</dcterms:created>
  <dcterms:modified xsi:type="dcterms:W3CDTF">2021-03-19T20:28:00Z</dcterms:modified>
</cp:coreProperties>
</file>